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D36C3" w14:textId="77777777" w:rsidR="00EF6D60" w:rsidRPr="00E40F72" w:rsidRDefault="00EF6D60" w:rsidP="00E40F72">
      <w:pPr>
        <w:rPr>
          <w:rFonts w:ascii="Calibri" w:hAnsi="Calibri" w:cs="Calibri"/>
          <w:b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 w:rsidR="00E40F72"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44FAD445" w14:textId="77777777" w:rsidR="00B60C8E" w:rsidRPr="00E40F72" w:rsidRDefault="00B60C8E" w:rsidP="00E40F7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Leia o texto abaixo.</w:t>
      </w:r>
    </w:p>
    <w:p w14:paraId="65AE379A" w14:textId="77777777" w:rsidR="00B60C8E" w:rsidRPr="00E40F72" w:rsidRDefault="00B60C8E" w:rsidP="00E40F7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  <w:sz w:val="16"/>
          <w:szCs w:val="16"/>
        </w:rPr>
      </w:pPr>
    </w:p>
    <w:p w14:paraId="6797F54C" w14:textId="77777777" w:rsidR="00B60C8E" w:rsidRPr="00E40F72" w:rsidRDefault="00B60C8E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E40F72">
        <w:rPr>
          <w:rFonts w:ascii="Calibri" w:hAnsi="Calibri" w:cs="Calibri"/>
          <w:b/>
          <w:bCs/>
          <w:sz w:val="22"/>
          <w:szCs w:val="22"/>
        </w:rPr>
        <w:t>Amor e outros males</w:t>
      </w:r>
    </w:p>
    <w:p w14:paraId="4BAA4318" w14:textId="77777777" w:rsidR="00B60C8E" w:rsidRPr="00E40F72" w:rsidRDefault="00B60C8E" w:rsidP="00E40F72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6"/>
          <w:szCs w:val="16"/>
        </w:rPr>
      </w:pPr>
      <w:r w:rsidRPr="00E40F72">
        <w:rPr>
          <w:rFonts w:ascii="Calibri" w:hAnsi="Calibri" w:cs="Calibri"/>
          <w:i/>
          <w:iCs/>
          <w:sz w:val="16"/>
          <w:szCs w:val="16"/>
        </w:rPr>
        <w:t>Rubem Braga</w:t>
      </w:r>
    </w:p>
    <w:p w14:paraId="5DDCCB6E" w14:textId="77777777" w:rsidR="00B60C8E" w:rsidRPr="00E40F72" w:rsidRDefault="00B60C8E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</w:p>
    <w:p w14:paraId="7A752162" w14:textId="77777777" w:rsidR="00B60C8E" w:rsidRPr="00E40F72" w:rsidRDefault="00B60C8E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Uma delicada leitora me escreve: não gostou de uma crônica minha de outro dia, sobre dois amantes que se mataram.[...] Mas o que a leitora estranha é que o cronista "qualifique o amor, o principal sentimento da humanidade, de coisa tão incômoda". E diz mais: "Não é possível que o senhor não ame, e que, amando, julgue um sentimento de tal grandeza incômodo".</w:t>
      </w:r>
    </w:p>
    <w:p w14:paraId="7A8EB86A" w14:textId="77777777" w:rsidR="00B60C8E" w:rsidRPr="00E40F72" w:rsidRDefault="00B60C8E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[...] Não sei se vale a pena lhe contar que a minha amada era linda; não, não a descreverei, porque só de revê-la em pensamento alguma coisa dói dentro de mim. [...]</w:t>
      </w:r>
    </w:p>
    <w:p w14:paraId="5045B89D" w14:textId="77777777" w:rsidR="00B60C8E" w:rsidRPr="00E40F72" w:rsidRDefault="00B60C8E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A história acaba aqui; é, como vê, uma história terrivelmente sem graça, e que eu poderia ter contado em uma só frase. Mas o pior é que não foi curta. Durou, doeu e – perdoe, minha delicada leitora – incomodou.</w:t>
      </w:r>
    </w:p>
    <w:p w14:paraId="1DC82D7D" w14:textId="77777777" w:rsidR="00B60C8E" w:rsidRPr="00E40F72" w:rsidRDefault="00B60C8E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Eu andava pela rua e sua lembrança era alguma coisa encostada em minha cara, travesseiro no ar; era um terceiro braço que me faltava, e doía um pouco; era uma gravata que me enforcava devagar, suspensa de uma nuvem. A senhora acharia exagerado se eu lhe dissesse que aquele amor era uma cruz que eu carregava o dia inteiro e à qual eu dormia pregado; então serei mais modesto e mais prosaico dizendo que era como um mau jeito no pescoço que de vez em quando doía como bursite. [...]</w:t>
      </w:r>
    </w:p>
    <w:p w14:paraId="2385CEB5" w14:textId="77777777" w:rsidR="00B60C8E" w:rsidRPr="00E40F72" w:rsidRDefault="00B60C8E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F57B55E" w14:textId="77777777" w:rsidR="00B60C8E" w:rsidRPr="00E40F72" w:rsidRDefault="00B60C8E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No texto, a frase “</w:t>
      </w:r>
      <w:r w:rsidRPr="00E40F72">
        <w:rPr>
          <w:rFonts w:ascii="Calibri" w:hAnsi="Calibri" w:cs="Calibri"/>
          <w:b/>
          <w:sz w:val="22"/>
          <w:szCs w:val="22"/>
          <w:u w:val="single"/>
        </w:rPr>
        <w:t>era uma gravata que me enforcava devagar</w:t>
      </w:r>
      <w:r w:rsidRPr="00E40F72">
        <w:rPr>
          <w:rFonts w:ascii="Calibri" w:hAnsi="Calibri" w:cs="Calibri"/>
          <w:sz w:val="22"/>
          <w:szCs w:val="22"/>
        </w:rPr>
        <w:t>”, (último parágrafo) dá ideia de</w:t>
      </w:r>
    </w:p>
    <w:p w14:paraId="42D5B928" w14:textId="77777777" w:rsidR="00B60C8E" w:rsidRPr="00E40F72" w:rsidRDefault="00B60C8E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(A) algo muito incômodo.</w:t>
      </w:r>
    </w:p>
    <w:p w14:paraId="1C2CFD7D" w14:textId="77777777" w:rsidR="00B60C8E" w:rsidRPr="00E40F72" w:rsidRDefault="00B60C8E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(B) uma dor intensa.</w:t>
      </w:r>
    </w:p>
    <w:p w14:paraId="0505629B" w14:textId="77777777" w:rsidR="00B60C8E" w:rsidRPr="00E40F72" w:rsidRDefault="00B60C8E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(C) um ato desesperado.</w:t>
      </w:r>
    </w:p>
    <w:p w14:paraId="3AA47EA5" w14:textId="77777777" w:rsidR="00B60C8E" w:rsidRPr="00E40F72" w:rsidRDefault="00B60C8E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(D) um grande sacrifício.</w:t>
      </w:r>
    </w:p>
    <w:p w14:paraId="539B4B78" w14:textId="77777777" w:rsidR="00B60C8E" w:rsidRPr="00E40F72" w:rsidRDefault="00B60C8E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Cs w:val="22"/>
        </w:rPr>
      </w:pPr>
    </w:p>
    <w:p w14:paraId="07AB1808" w14:textId="77777777" w:rsidR="00EF6D60" w:rsidRPr="00E40F72" w:rsidRDefault="002E310F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49C5B1CA" w14:textId="77777777" w:rsidR="006B7DCD" w:rsidRPr="00E40F72" w:rsidRDefault="006B7DCD" w:rsidP="00E40F7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Leia o texto abaixo e responda.</w:t>
      </w:r>
    </w:p>
    <w:p w14:paraId="404265C7" w14:textId="77777777" w:rsidR="006B7DCD" w:rsidRPr="00E40F72" w:rsidRDefault="006B7DCD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</w:p>
    <w:p w14:paraId="4E476380" w14:textId="77777777" w:rsidR="006B7DCD" w:rsidRPr="00E40F72" w:rsidRDefault="006B7DCD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000000"/>
          <w:sz w:val="22"/>
          <w:szCs w:val="22"/>
        </w:rPr>
        <w:t>EDUCAÇÃO DE HOJE ADIA O FIM DA ADOLESCÊNCIA</w:t>
      </w:r>
    </w:p>
    <w:p w14:paraId="23C10808" w14:textId="77777777" w:rsidR="006B7DCD" w:rsidRPr="00E40F72" w:rsidRDefault="006B7DCD" w:rsidP="00E40F72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16"/>
          <w:szCs w:val="16"/>
        </w:rPr>
      </w:pPr>
    </w:p>
    <w:p w14:paraId="3F5DEF47" w14:textId="77777777" w:rsidR="006B7DCD" w:rsidRPr="00E40F72" w:rsidRDefault="006B7DCD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Há pouco tempo recebi uma mensagem que me provocou uma boa reflexão. O interessante é que não foi o conteúdo dela que fisgou minha atenção, e sim sua primeira linha, em que os remetentes se identificavam. Para ser clara, vou reproduzi-la: “Somos dois adolescentes, com 21 e 23 anos...”. </w:t>
      </w:r>
    </w:p>
    <w:p w14:paraId="11B13E81" w14:textId="77777777" w:rsidR="006B7DCD" w:rsidRPr="00E40F72" w:rsidRDefault="006B7DCD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Minha primeira reação foi sorrir: agora, os jovens acreditam que a adolescência se estende até, </w:t>
      </w:r>
      <w:r w:rsidRPr="00E40F72">
        <w:rPr>
          <w:rFonts w:ascii="Calibri" w:hAnsi="Calibri" w:cs="Calibri"/>
          <w:color w:val="000000"/>
          <w:sz w:val="22"/>
          <w:szCs w:val="22"/>
        </w:rPr>
        <w:t xml:space="preserve">pelo menos, aos 23 anos?! Mas, em seguida, eu me dei conta do mais importante dessa história: que a criança pode ser criança quando é tratada como tal, e o mesmo acontece com o adolescente. Os </w:t>
      </w:r>
      <w:r w:rsidRPr="00E40F72">
        <w:rPr>
          <w:rFonts w:ascii="Calibri" w:hAnsi="Calibri" w:cs="Calibri"/>
          <w:b/>
          <w:color w:val="000000"/>
          <w:sz w:val="22"/>
          <w:szCs w:val="22"/>
          <w:u w:val="single"/>
        </w:rPr>
        <w:t>dois jovens adultos se veem como adolescentes</w:t>
      </w:r>
      <w:r w:rsidRPr="00E40F72">
        <w:rPr>
          <w:rFonts w:ascii="Calibri" w:hAnsi="Calibri" w:cs="Calibri"/>
          <w:b/>
          <w:bCs/>
          <w:color w:val="000000"/>
          <w:sz w:val="22"/>
          <w:szCs w:val="22"/>
        </w:rPr>
        <w:t xml:space="preserve">, </w:t>
      </w:r>
      <w:r w:rsidRPr="00E40F72">
        <w:rPr>
          <w:rFonts w:ascii="Calibri" w:hAnsi="Calibri" w:cs="Calibri"/>
          <w:color w:val="000000"/>
          <w:sz w:val="22"/>
          <w:szCs w:val="22"/>
        </w:rPr>
        <w:t xml:space="preserve">porque, de alguma maneira, contribuímos para tanto. </w:t>
      </w:r>
    </w:p>
    <w:p w14:paraId="57B787D2" w14:textId="77777777" w:rsidR="006B7DCD" w:rsidRPr="00E40F72" w:rsidRDefault="006B7DCD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A adolescência tinha época certa para começar até um tempo atrás, ou seja, com a puberdade, época das grandes mudanças físicas. E terminar também: era quando o adolescente, finalmente, assumia total responsabilidade sobre sua vida e tornava-se adulto. Agora, as crianças já começam a se comportar e a se sentir como adolescentes muito tempo antes da puberdade se manifestar e, pelo jeito, continuam se comportando e vivendo assim por muito mais tempo. Qual é a parcela de responsabilidade dos adultos e educadores? </w:t>
      </w:r>
    </w:p>
    <w:p w14:paraId="36E25C88" w14:textId="77777777" w:rsidR="006B7DCD" w:rsidRPr="00E40F72" w:rsidRDefault="006B7DCD" w:rsidP="00E40F72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sz w:val="16"/>
          <w:szCs w:val="16"/>
        </w:rPr>
      </w:pPr>
      <w:r w:rsidRPr="00E40F72">
        <w:rPr>
          <w:rFonts w:ascii="Calibri" w:hAnsi="Calibri" w:cs="Calibri"/>
          <w:color w:val="000000"/>
          <w:sz w:val="16"/>
          <w:szCs w:val="16"/>
        </w:rPr>
        <w:t>Fonte: Disponível em: http://www.santanna.g12.br/professores/ana_paula_port/atividade_reforco_lp_9anos.pdf. Acesso em: 30 mai 2012. Adaptado.</w:t>
      </w:r>
    </w:p>
    <w:p w14:paraId="25048DB2" w14:textId="77777777" w:rsidR="006B7DCD" w:rsidRPr="00E40F72" w:rsidRDefault="006B7DCD" w:rsidP="00E40F7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ABCB9A9" w14:textId="77777777" w:rsidR="006B7DCD" w:rsidRPr="00E40F72" w:rsidRDefault="006B7DCD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A oração grifada no texto estabelece com a oração seguinte uma relação de</w:t>
      </w:r>
    </w:p>
    <w:p w14:paraId="752B539F" w14:textId="77777777" w:rsidR="006B7DCD" w:rsidRPr="00E40F72" w:rsidRDefault="006B7DCD" w:rsidP="00E40F72">
      <w:pPr>
        <w:pStyle w:val="Default"/>
        <w:ind w:left="180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A) adição. </w:t>
      </w:r>
    </w:p>
    <w:p w14:paraId="1A33E2B1" w14:textId="77777777" w:rsidR="006B7DCD" w:rsidRPr="00E40F72" w:rsidRDefault="006B7DCD" w:rsidP="00E40F72">
      <w:pPr>
        <w:pStyle w:val="Default"/>
        <w:ind w:left="180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B) condição. </w:t>
      </w:r>
    </w:p>
    <w:p w14:paraId="538C5161" w14:textId="77777777" w:rsidR="006B7DCD" w:rsidRPr="00E40F72" w:rsidRDefault="006B7DCD" w:rsidP="00E40F72">
      <w:pPr>
        <w:pStyle w:val="Default"/>
        <w:ind w:left="180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C) oposição. </w:t>
      </w:r>
    </w:p>
    <w:p w14:paraId="491ACF1A" w14:textId="77777777" w:rsidR="006B7DCD" w:rsidRPr="00E40F72" w:rsidRDefault="006B7DCD" w:rsidP="00E40F72">
      <w:pPr>
        <w:pStyle w:val="Default"/>
        <w:ind w:left="180"/>
        <w:jc w:val="both"/>
        <w:rPr>
          <w:color w:val="FF0000"/>
          <w:sz w:val="22"/>
          <w:szCs w:val="22"/>
        </w:rPr>
      </w:pPr>
      <w:r w:rsidRPr="00E40F72">
        <w:rPr>
          <w:bCs/>
          <w:color w:val="FF0000"/>
          <w:sz w:val="22"/>
          <w:szCs w:val="22"/>
        </w:rPr>
        <w:t xml:space="preserve">D) explicação. </w:t>
      </w:r>
    </w:p>
    <w:p w14:paraId="2488029F" w14:textId="77777777" w:rsidR="006A722C" w:rsidRPr="00E40F72" w:rsidRDefault="006A722C" w:rsidP="00E40F72">
      <w:pPr>
        <w:rPr>
          <w:rFonts w:ascii="Calibri" w:hAnsi="Calibri" w:cs="Calibri"/>
          <w:szCs w:val="22"/>
        </w:rPr>
      </w:pPr>
    </w:p>
    <w:p w14:paraId="10D95000" w14:textId="77777777" w:rsidR="00EF6D60" w:rsidRPr="00E40F72" w:rsidRDefault="002E310F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7BDED95A" w14:textId="77777777" w:rsidR="00AC4A99" w:rsidRPr="00E40F72" w:rsidRDefault="00AC4A99" w:rsidP="00E40F72">
      <w:pPr>
        <w:autoSpaceDE w:val="0"/>
        <w:autoSpaceDN w:val="0"/>
        <w:adjustRightInd w:val="0"/>
        <w:rPr>
          <w:rFonts w:ascii="Calibri" w:hAnsi="Calibri" w:cs="Calibri"/>
          <w:b/>
          <w:bCs/>
          <w:sz w:val="19"/>
          <w:szCs w:val="19"/>
        </w:rPr>
      </w:pPr>
      <w:r w:rsidRPr="00E40F72">
        <w:rPr>
          <w:rFonts w:ascii="Calibri" w:hAnsi="Calibri" w:cs="Calibri"/>
          <w:sz w:val="22"/>
          <w:szCs w:val="22"/>
        </w:rPr>
        <w:t xml:space="preserve">(AVALIA-BH). </w:t>
      </w:r>
      <w:r w:rsidRPr="00E40F72">
        <w:rPr>
          <w:rFonts w:ascii="Calibri" w:hAnsi="Calibri" w:cs="Calibri"/>
          <w:b/>
          <w:bCs/>
          <w:sz w:val="19"/>
          <w:szCs w:val="19"/>
        </w:rPr>
        <w:t>Leia o texto abaixo.</w:t>
      </w:r>
      <w:r w:rsidR="00476A15" w:rsidRPr="00E40F72">
        <w:rPr>
          <w:rFonts w:ascii="Calibri" w:hAnsi="Calibri" w:cs="Calibri"/>
          <w:b/>
          <w:bCs/>
          <w:sz w:val="19"/>
          <w:szCs w:val="19"/>
        </w:rPr>
        <w:t xml:space="preserve"> </w:t>
      </w:r>
    </w:p>
    <w:p w14:paraId="2F454B3B" w14:textId="4F9BAC35" w:rsidR="00AC4A99" w:rsidRPr="00E40F72" w:rsidRDefault="002F2904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E40F72">
        <w:rPr>
          <w:rFonts w:ascii="Calibri" w:hAnsi="Calibri" w:cs="Calibri"/>
          <w:b/>
          <w:bCs/>
          <w:noProof/>
        </w:rPr>
        <w:drawing>
          <wp:inline distT="0" distB="0" distL="0" distR="0" wp14:anchorId="7E6BCEDE" wp14:editId="3E975B70">
            <wp:extent cx="3124200" cy="1524000"/>
            <wp:effectExtent l="0" t="0" r="0" b="0"/>
            <wp:docPr id="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3E1E4" w14:textId="77777777" w:rsidR="00AC4A99" w:rsidRPr="00E40F72" w:rsidRDefault="00AC4A99" w:rsidP="00E40F72">
      <w:pPr>
        <w:autoSpaceDE w:val="0"/>
        <w:autoSpaceDN w:val="0"/>
        <w:adjustRightInd w:val="0"/>
        <w:jc w:val="right"/>
        <w:rPr>
          <w:rFonts w:ascii="Calibri" w:hAnsi="Calibri" w:cs="Calibri"/>
          <w:sz w:val="16"/>
          <w:szCs w:val="16"/>
        </w:rPr>
      </w:pPr>
      <w:r w:rsidRPr="00E40F72">
        <w:rPr>
          <w:rFonts w:ascii="Calibri" w:hAnsi="Calibri" w:cs="Calibri"/>
          <w:sz w:val="16"/>
          <w:szCs w:val="16"/>
        </w:rPr>
        <w:t xml:space="preserve">Disponível em: &lt;http://migre.me/iodBS&gt;. Acesso em: 18 mar. 2014. </w:t>
      </w:r>
    </w:p>
    <w:p w14:paraId="62DD97EE" w14:textId="77777777" w:rsidR="00AC4A99" w:rsidRPr="00E40F72" w:rsidRDefault="00AC4A99" w:rsidP="00E40F72">
      <w:pPr>
        <w:autoSpaceDE w:val="0"/>
        <w:autoSpaceDN w:val="0"/>
        <w:adjustRightInd w:val="0"/>
        <w:jc w:val="right"/>
        <w:rPr>
          <w:rFonts w:ascii="Calibri" w:hAnsi="Calibri" w:cs="Calibri"/>
          <w:sz w:val="16"/>
          <w:szCs w:val="16"/>
        </w:rPr>
      </w:pPr>
    </w:p>
    <w:p w14:paraId="6A1A76D3" w14:textId="77777777" w:rsidR="00AC4A99" w:rsidRPr="002E310F" w:rsidRDefault="00AC4A99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E310F">
        <w:rPr>
          <w:rFonts w:ascii="Calibri" w:hAnsi="Calibri" w:cs="Calibri"/>
          <w:sz w:val="22"/>
          <w:szCs w:val="22"/>
        </w:rPr>
        <w:t>Nesse texto, a expressão “vai mais longe” foi utilizada para</w:t>
      </w:r>
    </w:p>
    <w:p w14:paraId="144D760A" w14:textId="77777777" w:rsidR="00AC4A99" w:rsidRPr="002E310F" w:rsidRDefault="00AC4A99" w:rsidP="00E40F72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color w:val="FF0000"/>
          <w:sz w:val="22"/>
          <w:szCs w:val="22"/>
        </w:rPr>
      </w:pPr>
      <w:r w:rsidRPr="002E310F">
        <w:rPr>
          <w:rFonts w:ascii="Calibri" w:hAnsi="Calibri" w:cs="Calibri"/>
          <w:color w:val="FF0000"/>
          <w:sz w:val="22"/>
          <w:szCs w:val="22"/>
        </w:rPr>
        <w:t>A) indicar duplo sentido.</w:t>
      </w:r>
    </w:p>
    <w:p w14:paraId="7AB61AFF" w14:textId="77777777" w:rsidR="00AC4A99" w:rsidRPr="002E310F" w:rsidRDefault="00AC4A99" w:rsidP="00E40F72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</w:rPr>
      </w:pPr>
      <w:r w:rsidRPr="002E310F">
        <w:rPr>
          <w:rFonts w:ascii="Calibri" w:hAnsi="Calibri" w:cs="Calibri"/>
          <w:sz w:val="22"/>
          <w:szCs w:val="22"/>
        </w:rPr>
        <w:t>B) mostrar exagero.</w:t>
      </w:r>
    </w:p>
    <w:p w14:paraId="37369FC6" w14:textId="77777777" w:rsidR="00AC4A99" w:rsidRPr="002E310F" w:rsidRDefault="00AC4A99" w:rsidP="00E40F72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</w:rPr>
      </w:pPr>
      <w:r w:rsidRPr="002E310F">
        <w:rPr>
          <w:rFonts w:ascii="Calibri" w:hAnsi="Calibri" w:cs="Calibri"/>
          <w:sz w:val="22"/>
          <w:szCs w:val="22"/>
        </w:rPr>
        <w:t>C) fazer uma crítica.</w:t>
      </w:r>
    </w:p>
    <w:p w14:paraId="459C4193" w14:textId="77777777" w:rsidR="00EF6D60" w:rsidRPr="002E310F" w:rsidRDefault="00AC4A99" w:rsidP="00E40F72">
      <w:pPr>
        <w:ind w:left="142"/>
        <w:jc w:val="both"/>
        <w:rPr>
          <w:rFonts w:ascii="Calibri" w:hAnsi="Calibri" w:cs="Calibri"/>
          <w:sz w:val="22"/>
          <w:szCs w:val="22"/>
        </w:rPr>
      </w:pPr>
      <w:r w:rsidRPr="002E310F">
        <w:rPr>
          <w:rFonts w:ascii="Calibri" w:hAnsi="Calibri" w:cs="Calibri"/>
          <w:sz w:val="22"/>
          <w:szCs w:val="22"/>
        </w:rPr>
        <w:t>D) apresentar uma definição.</w:t>
      </w:r>
    </w:p>
    <w:p w14:paraId="168C8BA8" w14:textId="77777777" w:rsidR="00AC4A99" w:rsidRPr="00E40F72" w:rsidRDefault="00AC4A99" w:rsidP="00E40F72">
      <w:pPr>
        <w:ind w:left="142"/>
        <w:jc w:val="both"/>
        <w:rPr>
          <w:rFonts w:ascii="Calibri" w:hAnsi="Calibri" w:cs="Calibri"/>
        </w:rPr>
      </w:pPr>
    </w:p>
    <w:p w14:paraId="28D66B0C" w14:textId="77777777" w:rsidR="00EF6D60" w:rsidRPr="00E40F72" w:rsidRDefault="002E310F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44D57BFB" w14:textId="77777777" w:rsidR="00EF6D60" w:rsidRPr="00E40F72" w:rsidRDefault="00EF6D60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(AVALIA-BH). </w:t>
      </w:r>
      <w:r w:rsidRPr="00E40F72">
        <w:rPr>
          <w:rFonts w:ascii="Calibri" w:hAnsi="Calibri" w:cs="Calibri"/>
          <w:b/>
          <w:bCs/>
          <w:sz w:val="22"/>
          <w:szCs w:val="22"/>
        </w:rPr>
        <w:t>Leia o texto abaixo.</w:t>
      </w:r>
      <w:r w:rsidR="00C133A1" w:rsidRPr="00E40F72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D02371B" w14:textId="77777777" w:rsidR="00EF6D60" w:rsidRPr="00E40F72" w:rsidRDefault="00EF6D60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2"/>
          <w:szCs w:val="12"/>
        </w:rPr>
      </w:pPr>
    </w:p>
    <w:p w14:paraId="6908E85D" w14:textId="77777777" w:rsidR="00EF6D60" w:rsidRPr="00E40F72" w:rsidRDefault="00EF6D60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19"/>
          <w:szCs w:val="19"/>
        </w:rPr>
      </w:pPr>
      <w:r w:rsidRPr="00E40F72">
        <w:rPr>
          <w:rFonts w:ascii="Calibri" w:hAnsi="Calibri" w:cs="Calibri"/>
          <w:b/>
          <w:bCs/>
          <w:sz w:val="19"/>
          <w:szCs w:val="19"/>
        </w:rPr>
        <w:t>O gafanhoto</w:t>
      </w:r>
    </w:p>
    <w:p w14:paraId="15C724A9" w14:textId="77777777" w:rsidR="00EF6D60" w:rsidRPr="00E40F72" w:rsidRDefault="00EF6D60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12"/>
          <w:szCs w:val="12"/>
        </w:rPr>
      </w:pPr>
    </w:p>
    <w:p w14:paraId="13D617F3" w14:textId="77777777" w:rsidR="00EF6D60" w:rsidRPr="00E40F72" w:rsidRDefault="00EF6D60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Era uma vez, numa noite bonita e quente de verão. O gafanhoto apanhou seu violino e sentou-se </w:t>
      </w:r>
      <w:r w:rsidRPr="00E40F72">
        <w:rPr>
          <w:rFonts w:ascii="Calibri" w:hAnsi="Calibri" w:cs="Calibri"/>
          <w:sz w:val="22"/>
          <w:szCs w:val="22"/>
        </w:rPr>
        <w:lastRenderedPageBreak/>
        <w:t>sobre uma pedra, à margem do riacho. Depois de afinar seu instrumento, começou a tocar. Era uma música lenta e muito bonita. Sempre que esta canção soava, fazia-se silêncio na floresta. Os animais formavam um círculo em volta do talentoso músico e escutavam admirados e quietinhos os acordes da música.</w:t>
      </w:r>
    </w:p>
    <w:p w14:paraId="176193BB" w14:textId="77777777" w:rsidR="00EF6D60" w:rsidRPr="00E40F72" w:rsidRDefault="00EF6D60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Mas, uma noite, a música não foi tocada e ninguém soube explicar por que o gafanhoto havia desaparecido. Mas o ouriço havia observado que um menino pegara o pequeno músico e o colocara dentro de uma caixa. Os animais saíram da floresta e o ouriço levou-os até a casa onde o menino morava. A caixa aberta estava junto da janela. O gafanhoto, porém, sentado tristemente dentro dela, não mais queria tocar o seu violino. A floresta e os outros animais faziam-lhe falta.</w:t>
      </w:r>
    </w:p>
    <w:p w14:paraId="156D273B" w14:textId="77777777" w:rsidR="00EF6D60" w:rsidRPr="00E40F72" w:rsidRDefault="00EF6D60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A raposa entrou silenciosamente na casa e libertou o gafanhoto da prisão, carregando-o sobre as costas para fora. Os dois retornaram à floresta, com todos os seus amigos. Lá chegando, o gafanhoto tocou seu violino até o amanhecer. Ele estava tão feliz, que tocava com muita perfeição, como nunca antes havia tocado, e todos os animais ouviam encantados.</w:t>
      </w:r>
    </w:p>
    <w:p w14:paraId="1786C20D" w14:textId="77777777" w:rsidR="00EF6D60" w:rsidRPr="00E40F72" w:rsidRDefault="00EF6D60" w:rsidP="00E40F72">
      <w:pPr>
        <w:autoSpaceDE w:val="0"/>
        <w:autoSpaceDN w:val="0"/>
        <w:adjustRightInd w:val="0"/>
        <w:jc w:val="right"/>
        <w:rPr>
          <w:rFonts w:ascii="Calibri" w:hAnsi="Calibri" w:cs="Calibri"/>
          <w:sz w:val="16"/>
          <w:szCs w:val="16"/>
        </w:rPr>
      </w:pPr>
      <w:r w:rsidRPr="00E40F72">
        <w:rPr>
          <w:rFonts w:ascii="Calibri" w:hAnsi="Calibri" w:cs="Calibri"/>
          <w:i/>
          <w:iCs/>
          <w:sz w:val="16"/>
          <w:szCs w:val="16"/>
        </w:rPr>
        <w:t xml:space="preserve">Uma história por dia. </w:t>
      </w:r>
      <w:r w:rsidRPr="00E40F72">
        <w:rPr>
          <w:rFonts w:ascii="Calibri" w:hAnsi="Calibri" w:cs="Calibri"/>
          <w:sz w:val="16"/>
          <w:szCs w:val="16"/>
        </w:rPr>
        <w:t xml:space="preserve">São Paulo: Todolivro, s/d. p. 114. </w:t>
      </w:r>
    </w:p>
    <w:p w14:paraId="27CF285E" w14:textId="77777777" w:rsidR="00EF6D60" w:rsidRPr="00E40F72" w:rsidRDefault="00EF6D60" w:rsidP="00E40F72">
      <w:pPr>
        <w:autoSpaceDE w:val="0"/>
        <w:autoSpaceDN w:val="0"/>
        <w:adjustRightInd w:val="0"/>
        <w:jc w:val="right"/>
        <w:rPr>
          <w:rFonts w:ascii="Calibri" w:hAnsi="Calibri" w:cs="Calibri"/>
          <w:sz w:val="16"/>
          <w:szCs w:val="16"/>
        </w:rPr>
      </w:pPr>
    </w:p>
    <w:p w14:paraId="514C681A" w14:textId="77777777" w:rsidR="00EF6D60" w:rsidRPr="00E40F72" w:rsidRDefault="00EF6D60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Nesse texto, a expressão “</w:t>
      </w:r>
      <w:r w:rsidRPr="00E40F72">
        <w:rPr>
          <w:rFonts w:ascii="Calibri" w:hAnsi="Calibri" w:cs="Calibri"/>
          <w:b/>
          <w:bCs/>
          <w:sz w:val="22"/>
          <w:szCs w:val="22"/>
          <w:u w:val="single"/>
        </w:rPr>
        <w:t>Era uma vez</w:t>
      </w:r>
      <w:r w:rsidRPr="00E40F72">
        <w:rPr>
          <w:rFonts w:ascii="Calibri" w:hAnsi="Calibri" w:cs="Calibri"/>
          <w:b/>
          <w:sz w:val="22"/>
          <w:szCs w:val="22"/>
          <w:u w:val="single"/>
        </w:rPr>
        <w:t>,...”</w:t>
      </w:r>
      <w:r w:rsidRPr="00E40F72">
        <w:rPr>
          <w:rFonts w:ascii="Calibri" w:hAnsi="Calibri" w:cs="Calibri"/>
          <w:sz w:val="22"/>
          <w:szCs w:val="22"/>
        </w:rPr>
        <w:t xml:space="preserve"> (ℓ. 1) foi utilizada para</w:t>
      </w:r>
    </w:p>
    <w:p w14:paraId="7B4291FF" w14:textId="77777777" w:rsidR="00EF6D60" w:rsidRPr="00E40F72" w:rsidRDefault="00EF6D60" w:rsidP="00E40F72">
      <w:pPr>
        <w:autoSpaceDE w:val="0"/>
        <w:autoSpaceDN w:val="0"/>
        <w:adjustRightInd w:val="0"/>
        <w:ind w:left="567" w:hanging="425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A) marcar que o narrador não participou da história.</w:t>
      </w:r>
    </w:p>
    <w:p w14:paraId="43E7DAB3" w14:textId="77777777" w:rsidR="00EF6D60" w:rsidRPr="00E40F72" w:rsidRDefault="00EF6D60" w:rsidP="00E40F72">
      <w:pPr>
        <w:autoSpaceDE w:val="0"/>
        <w:autoSpaceDN w:val="0"/>
        <w:adjustRightInd w:val="0"/>
        <w:ind w:left="567" w:hanging="425"/>
        <w:jc w:val="both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B) indicar que não se sabe o momento em que a história ocorreu.</w:t>
      </w:r>
    </w:p>
    <w:p w14:paraId="30BDD0A2" w14:textId="77777777" w:rsidR="00EF6D60" w:rsidRPr="00E40F72" w:rsidRDefault="00EF6D60" w:rsidP="00E40F72">
      <w:pPr>
        <w:autoSpaceDE w:val="0"/>
        <w:autoSpaceDN w:val="0"/>
        <w:adjustRightInd w:val="0"/>
        <w:ind w:left="567" w:hanging="425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C) enfatizar uma atitude da personagem principal da história.</w:t>
      </w:r>
    </w:p>
    <w:p w14:paraId="7CF994E4" w14:textId="77777777" w:rsidR="00EF6D60" w:rsidRPr="00E40F72" w:rsidRDefault="00EF6D60" w:rsidP="00E40F72">
      <w:pPr>
        <w:ind w:left="567" w:hanging="425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D) destacar uma passagem importante da história.</w:t>
      </w:r>
    </w:p>
    <w:p w14:paraId="0DD1D7F5" w14:textId="77777777" w:rsidR="00EF6D60" w:rsidRPr="00E40F72" w:rsidRDefault="00EF6D60" w:rsidP="00E40F72">
      <w:pPr>
        <w:jc w:val="both"/>
        <w:rPr>
          <w:rFonts w:ascii="Calibri" w:hAnsi="Calibri" w:cs="Calibri"/>
          <w:sz w:val="22"/>
          <w:szCs w:val="22"/>
        </w:rPr>
      </w:pPr>
    </w:p>
    <w:p w14:paraId="46567F7C" w14:textId="77777777" w:rsidR="00EF6D60" w:rsidRPr="00E40F72" w:rsidRDefault="002E310F" w:rsidP="00E40F72">
      <w:pPr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7F659BB3" w14:textId="77777777" w:rsidR="00945ECE" w:rsidRPr="00E40F72" w:rsidRDefault="00945ECE" w:rsidP="00E40F72">
      <w:pPr>
        <w:rPr>
          <w:rFonts w:ascii="Calibri" w:hAnsi="Calibri" w:cs="Calibri"/>
        </w:rPr>
      </w:pPr>
      <w:r w:rsidRPr="00E40F72">
        <w:rPr>
          <w:rFonts w:ascii="Calibri" w:hAnsi="Calibri" w:cs="Calibri"/>
          <w:sz w:val="22"/>
          <w:szCs w:val="22"/>
        </w:rPr>
        <w:t>Leia o texto para responder a questão abaixo:</w:t>
      </w:r>
    </w:p>
    <w:p w14:paraId="78131231" w14:textId="6FFA1862" w:rsidR="00945ECE" w:rsidRPr="00E40F72" w:rsidRDefault="002F2904" w:rsidP="00E40F72">
      <w:pPr>
        <w:jc w:val="center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noProof/>
          <w:color w:val="FF0000"/>
          <w:sz w:val="22"/>
          <w:szCs w:val="22"/>
        </w:rPr>
        <w:drawing>
          <wp:inline distT="0" distB="0" distL="0" distR="0" wp14:anchorId="08EC18D5" wp14:editId="27292195">
            <wp:extent cx="3116580" cy="2781300"/>
            <wp:effectExtent l="0" t="0" r="0" b="0"/>
            <wp:docPr id="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DDEDC" w14:textId="77777777" w:rsidR="00945ECE" w:rsidRPr="00E40F72" w:rsidRDefault="00945ECE" w:rsidP="00E40F72">
      <w:pPr>
        <w:jc w:val="right"/>
        <w:rPr>
          <w:rFonts w:ascii="Calibri" w:hAnsi="Calibri" w:cs="Calibri"/>
          <w:sz w:val="18"/>
          <w:szCs w:val="18"/>
        </w:rPr>
      </w:pPr>
      <w:r w:rsidRPr="00E40F72">
        <w:rPr>
          <w:rFonts w:ascii="Calibri" w:hAnsi="Calibri" w:cs="Calibri"/>
          <w:sz w:val="18"/>
          <w:szCs w:val="18"/>
        </w:rPr>
        <w:t>In: O GLOBO. Rio de Janeiro. 22 de fevereiro de 1990</w:t>
      </w:r>
    </w:p>
    <w:p w14:paraId="3F4B578B" w14:textId="77777777" w:rsidR="00945ECE" w:rsidRPr="00E40F72" w:rsidRDefault="00945ECE" w:rsidP="00E40F72">
      <w:pPr>
        <w:rPr>
          <w:rFonts w:ascii="Calibri" w:hAnsi="Calibri" w:cs="Calibri"/>
          <w:sz w:val="20"/>
          <w:szCs w:val="20"/>
        </w:rPr>
      </w:pPr>
    </w:p>
    <w:p w14:paraId="486A3D1F" w14:textId="77777777" w:rsidR="00945ECE" w:rsidRPr="00E40F72" w:rsidRDefault="00945ECE" w:rsidP="00E40F7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A expressão “</w:t>
      </w:r>
      <w:r w:rsidRPr="002E310F">
        <w:rPr>
          <w:rFonts w:ascii="Calibri" w:hAnsi="Calibri" w:cs="Calibri"/>
          <w:b/>
          <w:sz w:val="22"/>
          <w:szCs w:val="22"/>
          <w:u w:val="single"/>
        </w:rPr>
        <w:t>sambe mas não dance</w:t>
      </w:r>
      <w:r w:rsidRPr="00E40F72">
        <w:rPr>
          <w:rFonts w:ascii="Calibri" w:hAnsi="Calibri" w:cs="Calibri"/>
          <w:sz w:val="22"/>
          <w:szCs w:val="22"/>
        </w:rPr>
        <w:t>” significa</w:t>
      </w:r>
    </w:p>
    <w:p w14:paraId="2EB7AEFF" w14:textId="77777777" w:rsidR="00945ECE" w:rsidRPr="00E40F72" w:rsidRDefault="00945ECE" w:rsidP="00E40F72">
      <w:pPr>
        <w:autoSpaceDE w:val="0"/>
        <w:autoSpaceDN w:val="0"/>
        <w:adjustRightInd w:val="0"/>
        <w:ind w:left="360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(A) Divirta-se sem se expor ao perigo.</w:t>
      </w:r>
    </w:p>
    <w:p w14:paraId="57C13338" w14:textId="77777777" w:rsidR="00945ECE" w:rsidRPr="00E40F72" w:rsidRDefault="00945ECE" w:rsidP="00E40F72">
      <w:pPr>
        <w:autoSpaceDE w:val="0"/>
        <w:autoSpaceDN w:val="0"/>
        <w:adjustRightInd w:val="0"/>
        <w:ind w:left="360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(B) Brinque muito no carnaval.</w:t>
      </w:r>
    </w:p>
    <w:p w14:paraId="29D6C93B" w14:textId="77777777" w:rsidR="00945ECE" w:rsidRPr="00E40F72" w:rsidRDefault="00945ECE" w:rsidP="00E40F72">
      <w:pPr>
        <w:autoSpaceDE w:val="0"/>
        <w:autoSpaceDN w:val="0"/>
        <w:adjustRightInd w:val="0"/>
        <w:ind w:left="360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(C) É perigoso dirigir fantasiado.</w:t>
      </w:r>
    </w:p>
    <w:p w14:paraId="2FF2A6C4" w14:textId="77777777" w:rsidR="00945ECE" w:rsidRPr="00E40F72" w:rsidRDefault="00945ECE" w:rsidP="00E40F72">
      <w:pPr>
        <w:ind w:left="360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(D) É preciso beber para usar fantasia.</w:t>
      </w:r>
    </w:p>
    <w:p w14:paraId="0AF467E0" w14:textId="77777777" w:rsidR="00945ECE" w:rsidRPr="00E40F72" w:rsidRDefault="00945ECE" w:rsidP="00E40F72">
      <w:pPr>
        <w:rPr>
          <w:rFonts w:ascii="Calibri" w:hAnsi="Calibri" w:cs="Calibri"/>
          <w:szCs w:val="22"/>
        </w:rPr>
      </w:pPr>
    </w:p>
    <w:p w14:paraId="5D41B877" w14:textId="77777777" w:rsidR="00F1396F" w:rsidRPr="00E40F72" w:rsidRDefault="002E310F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3D4EA0FF" w14:textId="77777777" w:rsidR="00CA163B" w:rsidRPr="00E40F72" w:rsidRDefault="00CA163B" w:rsidP="00E40F7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(SAERS). Leia o texto abaixo e responda.</w:t>
      </w:r>
      <w:r w:rsidR="00427555" w:rsidRPr="00E40F72">
        <w:rPr>
          <w:rFonts w:ascii="Calibri" w:hAnsi="Calibri" w:cs="Calibri"/>
          <w:sz w:val="22"/>
          <w:szCs w:val="22"/>
        </w:rPr>
        <w:t xml:space="preserve"> </w:t>
      </w:r>
    </w:p>
    <w:p w14:paraId="0C832278" w14:textId="40991BB3" w:rsidR="00CA163B" w:rsidRPr="00E40F72" w:rsidRDefault="002F2904" w:rsidP="00E40F72">
      <w:pPr>
        <w:autoSpaceDE w:val="0"/>
        <w:autoSpaceDN w:val="0"/>
        <w:adjustRightInd w:val="0"/>
        <w:jc w:val="center"/>
        <w:rPr>
          <w:rFonts w:ascii="Calibri" w:eastAsia="ArialMT" w:hAnsi="Calibri" w:cs="Calibri"/>
          <w:sz w:val="16"/>
          <w:szCs w:val="16"/>
        </w:rPr>
      </w:pPr>
      <w:r w:rsidRPr="00E40F72">
        <w:rPr>
          <w:rFonts w:ascii="Calibri" w:eastAsia="ArialMT" w:hAnsi="Calibri" w:cs="Calibri"/>
          <w:noProof/>
          <w:sz w:val="16"/>
          <w:szCs w:val="16"/>
        </w:rPr>
        <w:drawing>
          <wp:inline distT="0" distB="0" distL="0" distR="0" wp14:anchorId="6481525B" wp14:editId="05058A59">
            <wp:extent cx="2484120" cy="2941320"/>
            <wp:effectExtent l="0" t="0" r="0" b="0"/>
            <wp:docPr id="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E022E" w14:textId="77777777" w:rsidR="00CA163B" w:rsidRPr="00E40F72" w:rsidRDefault="00CA163B" w:rsidP="00E40F72">
      <w:pPr>
        <w:autoSpaceDE w:val="0"/>
        <w:autoSpaceDN w:val="0"/>
        <w:adjustRightInd w:val="0"/>
        <w:rPr>
          <w:rFonts w:ascii="Calibri" w:eastAsia="ArialMT" w:hAnsi="Calibri" w:cs="Calibri"/>
          <w:sz w:val="16"/>
          <w:szCs w:val="16"/>
        </w:rPr>
      </w:pPr>
      <w:r w:rsidRPr="00E40F72">
        <w:rPr>
          <w:rFonts w:ascii="Calibri" w:eastAsia="ArialMT" w:hAnsi="Calibri" w:cs="Calibri"/>
          <w:sz w:val="16"/>
          <w:szCs w:val="16"/>
        </w:rPr>
        <w:t xml:space="preserve">Disponível em: &lt;http://www.portal.saude.gov.br/portal/saude&gt;. Acesso em: 28 mar. 10. </w:t>
      </w:r>
    </w:p>
    <w:p w14:paraId="0336551D" w14:textId="77777777" w:rsidR="00CA163B" w:rsidRPr="00E40F72" w:rsidRDefault="00CA163B" w:rsidP="00E40F72">
      <w:pPr>
        <w:autoSpaceDE w:val="0"/>
        <w:autoSpaceDN w:val="0"/>
        <w:adjustRightInd w:val="0"/>
        <w:jc w:val="both"/>
        <w:rPr>
          <w:rFonts w:ascii="Calibri" w:eastAsia="ArialMT" w:hAnsi="Calibri" w:cs="Calibri"/>
          <w:sz w:val="22"/>
          <w:szCs w:val="22"/>
        </w:rPr>
      </w:pPr>
    </w:p>
    <w:p w14:paraId="566BE811" w14:textId="77777777" w:rsidR="00CA163B" w:rsidRPr="00E40F72" w:rsidRDefault="00CA163B" w:rsidP="00E40F72">
      <w:pPr>
        <w:autoSpaceDE w:val="0"/>
        <w:autoSpaceDN w:val="0"/>
        <w:adjustRightInd w:val="0"/>
        <w:rPr>
          <w:rFonts w:ascii="Calibri" w:eastAsia="ArialMT" w:hAnsi="Calibri" w:cs="Calibri"/>
          <w:sz w:val="22"/>
          <w:szCs w:val="22"/>
        </w:rPr>
      </w:pPr>
      <w:r w:rsidRPr="00E40F72">
        <w:rPr>
          <w:rFonts w:ascii="Calibri" w:eastAsia="ArialMT" w:hAnsi="Calibri" w:cs="Calibri"/>
          <w:sz w:val="22"/>
          <w:szCs w:val="22"/>
        </w:rPr>
        <w:t>Nesse texto, a palavra “</w:t>
      </w:r>
      <w:r w:rsidRPr="002E310F">
        <w:rPr>
          <w:rFonts w:ascii="Calibri" w:eastAsia="ArialMT" w:hAnsi="Calibri" w:cs="Calibri"/>
          <w:b/>
          <w:sz w:val="22"/>
          <w:szCs w:val="22"/>
          <w:u w:val="single"/>
        </w:rPr>
        <w:t>Previna-se</w:t>
      </w:r>
      <w:r w:rsidRPr="00E40F72">
        <w:rPr>
          <w:rFonts w:ascii="Calibri" w:eastAsia="ArialMT" w:hAnsi="Calibri" w:cs="Calibri"/>
          <w:sz w:val="22"/>
          <w:szCs w:val="22"/>
        </w:rPr>
        <w:t>” indica</w:t>
      </w:r>
    </w:p>
    <w:p w14:paraId="04B2A64E" w14:textId="77777777" w:rsidR="00CA163B" w:rsidRPr="00E40F72" w:rsidRDefault="00CA163B" w:rsidP="00E40F72">
      <w:pPr>
        <w:autoSpaceDE w:val="0"/>
        <w:autoSpaceDN w:val="0"/>
        <w:adjustRightInd w:val="0"/>
        <w:ind w:left="180"/>
        <w:rPr>
          <w:rFonts w:ascii="Calibri" w:eastAsia="ArialMT" w:hAnsi="Calibri" w:cs="Calibri"/>
          <w:sz w:val="22"/>
          <w:szCs w:val="22"/>
        </w:rPr>
      </w:pPr>
      <w:r w:rsidRPr="00E40F72">
        <w:rPr>
          <w:rFonts w:ascii="Calibri" w:eastAsia="ArialMT" w:hAnsi="Calibri" w:cs="Calibri"/>
          <w:sz w:val="22"/>
          <w:szCs w:val="22"/>
        </w:rPr>
        <w:t>A) um elogio.</w:t>
      </w:r>
    </w:p>
    <w:p w14:paraId="54A2A573" w14:textId="77777777" w:rsidR="00CA163B" w:rsidRPr="00E40F72" w:rsidRDefault="00CA163B" w:rsidP="00E40F72">
      <w:pPr>
        <w:autoSpaceDE w:val="0"/>
        <w:autoSpaceDN w:val="0"/>
        <w:adjustRightInd w:val="0"/>
        <w:ind w:left="180"/>
        <w:rPr>
          <w:rFonts w:ascii="Calibri" w:eastAsia="ArialMT" w:hAnsi="Calibri" w:cs="Calibri"/>
          <w:sz w:val="22"/>
          <w:szCs w:val="22"/>
        </w:rPr>
      </w:pPr>
      <w:r w:rsidRPr="00E40F72">
        <w:rPr>
          <w:rFonts w:ascii="Calibri" w:eastAsia="ArialMT" w:hAnsi="Calibri" w:cs="Calibri"/>
          <w:sz w:val="22"/>
          <w:szCs w:val="22"/>
        </w:rPr>
        <w:t>B) um protesto.</w:t>
      </w:r>
    </w:p>
    <w:p w14:paraId="7EB1FF92" w14:textId="77777777" w:rsidR="00CA163B" w:rsidRPr="00E40F72" w:rsidRDefault="00CA163B" w:rsidP="00E40F72">
      <w:pPr>
        <w:autoSpaceDE w:val="0"/>
        <w:autoSpaceDN w:val="0"/>
        <w:adjustRightInd w:val="0"/>
        <w:ind w:left="180"/>
        <w:rPr>
          <w:rFonts w:ascii="Calibri" w:eastAsia="ArialMT" w:hAnsi="Calibri" w:cs="Calibri"/>
          <w:sz w:val="22"/>
          <w:szCs w:val="22"/>
        </w:rPr>
      </w:pPr>
      <w:r w:rsidRPr="00E40F72">
        <w:rPr>
          <w:rFonts w:ascii="Calibri" w:eastAsia="ArialMT" w:hAnsi="Calibri" w:cs="Calibri"/>
          <w:sz w:val="22"/>
          <w:szCs w:val="22"/>
        </w:rPr>
        <w:t>C) uma ordem.</w:t>
      </w:r>
    </w:p>
    <w:p w14:paraId="0DA6793B" w14:textId="77777777" w:rsidR="00CA163B" w:rsidRPr="00E40F72" w:rsidRDefault="00CA163B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E40F72">
        <w:rPr>
          <w:rFonts w:ascii="Calibri" w:eastAsia="ArialMT" w:hAnsi="Calibri" w:cs="Calibri"/>
          <w:color w:val="FF0000"/>
          <w:sz w:val="22"/>
          <w:szCs w:val="22"/>
        </w:rPr>
        <w:t>D) uma orientação.</w:t>
      </w:r>
    </w:p>
    <w:p w14:paraId="46858335" w14:textId="77777777" w:rsidR="00F1396F" w:rsidRPr="00E40F72" w:rsidRDefault="00F1396F" w:rsidP="00E40F72">
      <w:pPr>
        <w:rPr>
          <w:rFonts w:ascii="Calibri" w:hAnsi="Calibri" w:cs="Calibri"/>
          <w:szCs w:val="22"/>
        </w:rPr>
      </w:pPr>
    </w:p>
    <w:p w14:paraId="0B0759A1" w14:textId="77777777" w:rsidR="00F1396F" w:rsidRPr="00E40F72" w:rsidRDefault="002E310F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34063301" w14:textId="77777777" w:rsidR="00A92054" w:rsidRPr="00E40F72" w:rsidRDefault="00A92054" w:rsidP="00E40F72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0"/>
          <w:szCs w:val="20"/>
        </w:rPr>
      </w:pPr>
      <w:r w:rsidRPr="00E40F72">
        <w:rPr>
          <w:rFonts w:ascii="Calibri" w:hAnsi="Calibri" w:cs="Calibri"/>
        </w:rPr>
        <w:t>(SAVEAL).</w:t>
      </w:r>
      <w:r w:rsidRPr="00E40F72">
        <w:rPr>
          <w:rFonts w:ascii="Calibri" w:hAnsi="Calibri" w:cs="Calibri"/>
          <w:b/>
          <w:color w:val="000000"/>
          <w:sz w:val="20"/>
          <w:szCs w:val="20"/>
        </w:rPr>
        <w:t>Leia o texto e responda.</w:t>
      </w:r>
    </w:p>
    <w:p w14:paraId="6CDF8C12" w14:textId="77777777" w:rsidR="00A92054" w:rsidRPr="002E310F" w:rsidRDefault="00A92054" w:rsidP="00E40F72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16"/>
          <w:szCs w:val="16"/>
        </w:rPr>
      </w:pPr>
    </w:p>
    <w:p w14:paraId="570D7F28" w14:textId="77777777" w:rsidR="00A92054" w:rsidRDefault="00A92054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23"/>
          <w:szCs w:val="23"/>
        </w:rPr>
      </w:pPr>
      <w:r w:rsidRPr="00E40F72">
        <w:rPr>
          <w:rFonts w:ascii="Calibri" w:hAnsi="Calibri" w:cs="Calibri"/>
          <w:b/>
          <w:bCs/>
          <w:color w:val="000000"/>
          <w:sz w:val="23"/>
          <w:szCs w:val="23"/>
        </w:rPr>
        <w:t xml:space="preserve">Camelô caprichado </w:t>
      </w:r>
    </w:p>
    <w:p w14:paraId="3BD3FBAC" w14:textId="77777777" w:rsidR="002E310F" w:rsidRPr="002E310F" w:rsidRDefault="002E310F" w:rsidP="00E40F72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16"/>
          <w:szCs w:val="16"/>
        </w:rPr>
      </w:pPr>
    </w:p>
    <w:p w14:paraId="4E6ABCAA" w14:textId="77777777" w:rsidR="00A92054" w:rsidRPr="00E40F72" w:rsidRDefault="00A92054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“Senhoras, senhoritas, cavalheiros! — estudantes, professores, jornalistas, escritores, poetas, juízes — todos os que vivem da pena, para a pena, pela pena! – esta é a caneta ideal, a melhor caneta do mundo (marca Ciclone!), do maior contrabando jamais apreendido pela Guardamoria! (E custa apenas 100 cruzeiros!). </w:t>
      </w:r>
    </w:p>
    <w:p w14:paraId="6FD4B506" w14:textId="77777777" w:rsidR="00A92054" w:rsidRPr="00E40F72" w:rsidRDefault="00A92054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“Esta é uma caneta especial que escreve de baixo para cima, de cima para baixo, de trás para diante e de diante para trás! — (Observem!) Escreve em qualquer idioma, sem o menor erro de gramática! (E apenas por 100 cruzeiros!). </w:t>
      </w:r>
    </w:p>
    <w:p w14:paraId="4E319D44" w14:textId="77777777" w:rsidR="00A92054" w:rsidRPr="00E40F72" w:rsidRDefault="00A92054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“Esta caneta não congela com o frio nem ferve com o calor; resiste à umidade e pressão; pode ir à Lua </w:t>
      </w:r>
      <w:r w:rsidRPr="00E40F72">
        <w:rPr>
          <w:rFonts w:ascii="Calibri" w:hAnsi="Calibri" w:cs="Calibri"/>
          <w:color w:val="000000"/>
          <w:sz w:val="22"/>
          <w:szCs w:val="22"/>
        </w:rPr>
        <w:lastRenderedPageBreak/>
        <w:t xml:space="preserve">e ao fundo do mar, sendo a caneta preferida pelos cosmonautas e escafandristas. Uma caneta para as grandes ocasiões: inalterável ao salto, à carreira, ao mergulho e ao vôo! A caneta dos craques! Nas cores mais modernas e elegantes: verde, vermelha, roxa... (apreciem) para combinar com o seu automóvel! Com a sua gravata! Com os seus olhos!... (Por 100 cruzeiros!) </w:t>
      </w:r>
    </w:p>
    <w:p w14:paraId="606B1DBB" w14:textId="77777777" w:rsidR="00A92054" w:rsidRPr="00E40F72" w:rsidRDefault="00A92054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“Esta caneta privilegiada: a caneta marca Ciclone, munida de um curioso estratagema, permite mudar a cor da escrita, com o uso de duas tintas, o que facilita a indicação de grifos, títulos, citações de frases latinas, versos e pensamento inseridos nos textos em apreço! A um simples toque, uma pressão invisível (assim!) a caneta passa a escrever em vermelho ou azul, roxo ou cor-de-abóbora, conforme a fantasia do seu portador. (E custa apenas 100 cruzeiros!). </w:t>
      </w:r>
    </w:p>
    <w:p w14:paraId="08607B95" w14:textId="77777777" w:rsidR="00A92054" w:rsidRPr="00E40F72" w:rsidRDefault="00A92054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“Adquirindo-se uma destas maravilhosas canetas, pode-se dominar qualquer hesitação da escrita: a caneta Ciclone escreve por si! Acabaram-se as dúvidas sobre crase, o lugar dos pronomes, as vírgulas e o acento circunflexo! Diante do erro, a caneta pára, emperra – pois não é uma caneta vulgar, de bomba ou pistão, mas uma caneta atômica, sensível, radioativa, (E custa apenas 100 cruzeiros: a melhor caneta, do maior contrabando). </w:t>
      </w:r>
    </w:p>
    <w:p w14:paraId="7871C523" w14:textId="77777777" w:rsidR="00A92054" w:rsidRPr="00E40F72" w:rsidRDefault="00A92054" w:rsidP="00E40F72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sz w:val="16"/>
          <w:szCs w:val="16"/>
        </w:rPr>
      </w:pPr>
      <w:r w:rsidRPr="00E40F72">
        <w:rPr>
          <w:rFonts w:ascii="Calibri" w:hAnsi="Calibri" w:cs="Calibri"/>
          <w:color w:val="000000"/>
          <w:sz w:val="16"/>
          <w:szCs w:val="16"/>
        </w:rPr>
        <w:t xml:space="preserve">(MEIRELES, Cecília. </w:t>
      </w:r>
      <w:r w:rsidRPr="00E40F72">
        <w:rPr>
          <w:rFonts w:ascii="Calibri" w:hAnsi="Calibri" w:cs="Calibri"/>
          <w:i/>
          <w:iCs/>
          <w:color w:val="000000"/>
          <w:sz w:val="16"/>
          <w:szCs w:val="16"/>
        </w:rPr>
        <w:t>Escolha o seu sonho</w:t>
      </w:r>
      <w:r w:rsidRPr="00E40F72">
        <w:rPr>
          <w:rFonts w:ascii="Calibri" w:hAnsi="Calibri" w:cs="Calibri"/>
          <w:color w:val="000000"/>
          <w:sz w:val="16"/>
          <w:szCs w:val="16"/>
        </w:rPr>
        <w:t xml:space="preserve">. 2ª ed. </w:t>
      </w:r>
    </w:p>
    <w:p w14:paraId="3FA4D0E4" w14:textId="77777777" w:rsidR="00A92054" w:rsidRPr="00E40F72" w:rsidRDefault="00A92054" w:rsidP="00E40F72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16"/>
          <w:szCs w:val="16"/>
        </w:rPr>
      </w:pPr>
      <w:r w:rsidRPr="00E40F72">
        <w:rPr>
          <w:rFonts w:ascii="Calibri" w:hAnsi="Calibri" w:cs="Calibri"/>
          <w:color w:val="000000"/>
          <w:sz w:val="16"/>
          <w:szCs w:val="16"/>
        </w:rPr>
        <w:t>Rio de Janeiro. Record, 1996. p.22-23)</w:t>
      </w:r>
    </w:p>
    <w:p w14:paraId="30EE9A5D" w14:textId="77777777" w:rsidR="00A92054" w:rsidRPr="00E40F72" w:rsidRDefault="00A92054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>A expressão “</w:t>
      </w:r>
      <w:r w:rsidRPr="002E310F">
        <w:rPr>
          <w:b/>
          <w:sz w:val="22"/>
          <w:szCs w:val="22"/>
          <w:u w:val="single"/>
        </w:rPr>
        <w:t>todos os que vivem da pena, para pena, pela pena</w:t>
      </w:r>
      <w:r w:rsidRPr="00E40F72">
        <w:rPr>
          <w:sz w:val="22"/>
          <w:szCs w:val="22"/>
        </w:rPr>
        <w:t xml:space="preserve">”, refere-se a: </w:t>
      </w:r>
    </w:p>
    <w:p w14:paraId="4CA4ABF7" w14:textId="77777777" w:rsidR="00A92054" w:rsidRPr="00E40F72" w:rsidRDefault="00A92054" w:rsidP="00E40F72">
      <w:pPr>
        <w:pStyle w:val="Default"/>
        <w:ind w:left="540" w:hanging="360"/>
        <w:jc w:val="both"/>
        <w:rPr>
          <w:sz w:val="22"/>
          <w:szCs w:val="22"/>
        </w:rPr>
      </w:pPr>
      <w:r w:rsidRPr="00E40F72">
        <w:rPr>
          <w:sz w:val="22"/>
          <w:szCs w:val="22"/>
        </w:rPr>
        <w:t>(A) todos aqueles que querem uma caneta colorida.</w:t>
      </w:r>
    </w:p>
    <w:p w14:paraId="6465F5D3" w14:textId="77777777" w:rsidR="00A92054" w:rsidRPr="00E40F72" w:rsidRDefault="00A92054" w:rsidP="00E40F72">
      <w:pPr>
        <w:pStyle w:val="Default"/>
        <w:ind w:left="540" w:hanging="360"/>
        <w:jc w:val="both"/>
        <w:rPr>
          <w:sz w:val="22"/>
          <w:szCs w:val="22"/>
        </w:rPr>
      </w:pPr>
      <w:r w:rsidRPr="00E40F72">
        <w:rPr>
          <w:sz w:val="22"/>
          <w:szCs w:val="22"/>
        </w:rPr>
        <w:t>(B) todos aqueles que têm o sentimento de pena.</w:t>
      </w:r>
    </w:p>
    <w:p w14:paraId="36948A5A" w14:textId="77777777" w:rsidR="00A92054" w:rsidRPr="00E40F72" w:rsidRDefault="00A92054" w:rsidP="00E40F72">
      <w:pPr>
        <w:pStyle w:val="Default"/>
        <w:ind w:left="540" w:hanging="360"/>
        <w:jc w:val="both"/>
        <w:rPr>
          <w:color w:val="FF0000"/>
          <w:sz w:val="22"/>
          <w:szCs w:val="22"/>
        </w:rPr>
      </w:pPr>
      <w:r w:rsidRPr="00E40F72">
        <w:rPr>
          <w:color w:val="FF0000"/>
          <w:sz w:val="22"/>
          <w:szCs w:val="22"/>
        </w:rPr>
        <w:t>(C) todos aqueles que têm a escrita como ofício.</w:t>
      </w:r>
    </w:p>
    <w:p w14:paraId="7B8C6B58" w14:textId="77777777" w:rsidR="00A92054" w:rsidRPr="00E40F72" w:rsidRDefault="00A92054" w:rsidP="00E40F72">
      <w:pPr>
        <w:pStyle w:val="Default"/>
        <w:ind w:left="540" w:hanging="360"/>
        <w:jc w:val="both"/>
        <w:rPr>
          <w:sz w:val="22"/>
          <w:szCs w:val="22"/>
        </w:rPr>
      </w:pPr>
      <w:r w:rsidRPr="00E40F72">
        <w:rPr>
          <w:sz w:val="22"/>
          <w:szCs w:val="22"/>
        </w:rPr>
        <w:t>(D) todos aqueles que compram em camelôs.</w:t>
      </w:r>
    </w:p>
    <w:p w14:paraId="54FF0834" w14:textId="77777777" w:rsidR="00F1396F" w:rsidRPr="00E40F72" w:rsidRDefault="00F1396F" w:rsidP="00E40F72">
      <w:pPr>
        <w:rPr>
          <w:rFonts w:ascii="Calibri" w:hAnsi="Calibri" w:cs="Calibri"/>
          <w:szCs w:val="22"/>
        </w:rPr>
      </w:pPr>
    </w:p>
    <w:p w14:paraId="56EA88D5" w14:textId="77777777" w:rsidR="00F1396F" w:rsidRPr="00E40F72" w:rsidRDefault="00F1396F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szCs w:val="22"/>
        </w:rPr>
        <w:t>------------------------------------------------------------</w:t>
      </w:r>
    </w:p>
    <w:p w14:paraId="7E903A54" w14:textId="77777777" w:rsidR="003775F8" w:rsidRDefault="003775F8" w:rsidP="00E40F72">
      <w:pPr>
        <w:autoSpaceDE w:val="0"/>
        <w:autoSpaceDN w:val="0"/>
        <w:adjustRightInd w:val="0"/>
        <w:rPr>
          <w:rFonts w:ascii="Calibri" w:hAnsi="Calibri" w:cs="Calibri"/>
          <w:b/>
          <w:bCs/>
          <w:sz w:val="19"/>
          <w:szCs w:val="19"/>
        </w:rPr>
      </w:pPr>
      <w:r w:rsidRPr="00E40F72">
        <w:rPr>
          <w:rFonts w:ascii="Calibri" w:hAnsi="Calibri" w:cs="Calibri"/>
          <w:b/>
          <w:bCs/>
          <w:sz w:val="19"/>
          <w:szCs w:val="19"/>
        </w:rPr>
        <w:t>Leia o texto abaixo.</w:t>
      </w:r>
    </w:p>
    <w:p w14:paraId="7E1A9861" w14:textId="77777777" w:rsidR="002E310F" w:rsidRPr="002E310F" w:rsidRDefault="002E310F" w:rsidP="00E40F72">
      <w:pPr>
        <w:autoSpaceDE w:val="0"/>
        <w:autoSpaceDN w:val="0"/>
        <w:adjustRightInd w:val="0"/>
        <w:rPr>
          <w:rFonts w:ascii="Calibri" w:hAnsi="Calibri" w:cs="Calibri"/>
          <w:b/>
          <w:bCs/>
          <w:sz w:val="16"/>
          <w:szCs w:val="16"/>
        </w:rPr>
      </w:pPr>
    </w:p>
    <w:p w14:paraId="5D54C8C8" w14:textId="77777777" w:rsidR="003775F8" w:rsidRPr="00E40F72" w:rsidRDefault="003775F8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19"/>
          <w:szCs w:val="19"/>
        </w:rPr>
      </w:pPr>
      <w:r w:rsidRPr="00E40F72">
        <w:rPr>
          <w:rFonts w:ascii="Calibri" w:hAnsi="Calibri" w:cs="Calibri"/>
          <w:b/>
          <w:bCs/>
          <w:sz w:val="19"/>
          <w:szCs w:val="19"/>
        </w:rPr>
        <w:t>PAISAGEM URBANA</w:t>
      </w:r>
    </w:p>
    <w:p w14:paraId="18A79120" w14:textId="77777777" w:rsidR="003775F8" w:rsidRPr="002E310F" w:rsidRDefault="003775F8" w:rsidP="00E40F72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14:paraId="6F7744C0" w14:textId="77777777" w:rsidR="003775F8" w:rsidRPr="00E40F72" w:rsidRDefault="003775F8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São cinco horas da manhã e a garoa fina cai branca como leite, fria como gelo. Milhões de gotinhas d’água brilham em trilhos de ferro.</w:t>
      </w:r>
    </w:p>
    <w:p w14:paraId="4D956892" w14:textId="77777777" w:rsidR="003775F8" w:rsidRPr="00E40F72" w:rsidRDefault="003775F8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“Bom dia”, diz Um Homem para o Outro Homem. “Bom dia, por quê?”,  pensa o Outro, olhando para o Um. Um Homem quieto e parado é um poste, que espera o trem na estação quase vazia. [...]</w:t>
      </w:r>
    </w:p>
    <w:p w14:paraId="77D97563" w14:textId="77777777" w:rsidR="003775F8" w:rsidRPr="00E40F72" w:rsidRDefault="003775F8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A máquina aparece na curva e vem lenta, grave, forte, grande, imensa. Para a máquina, desce um branco, uma mulata, o gordo e o magro, dois meninos maluquinhos. Chegada de uns, partida de outros. No meio de um cheiro áspero de fumaça e óleo diesel, o Outro Homem entra no trem. </w:t>
      </w:r>
    </w:p>
    <w:p w14:paraId="6C795AB0" w14:textId="77777777" w:rsidR="003775F8" w:rsidRPr="00E40F72" w:rsidRDefault="003775F8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Um homem continua um poste. Rígido. Concreto. E é só quando uma moça desce a escada do vagão carregando uma mala, cabelo preso com fita e olhar de busca, que o homem-poste tem um sobressalto. Os olhares se encontram. O trem vai e os olhares vêm. O mundo é assim... Outro Homem se foi. Um Homem está feliz.</w:t>
      </w:r>
    </w:p>
    <w:p w14:paraId="0698F85E" w14:textId="77777777" w:rsidR="003775F8" w:rsidRPr="00E40F72" w:rsidRDefault="003775F8" w:rsidP="00E40F72">
      <w:pPr>
        <w:autoSpaceDE w:val="0"/>
        <w:autoSpaceDN w:val="0"/>
        <w:adjustRightInd w:val="0"/>
        <w:jc w:val="right"/>
        <w:rPr>
          <w:rFonts w:ascii="Calibri" w:hAnsi="Calibri" w:cs="Calibri"/>
          <w:sz w:val="16"/>
          <w:szCs w:val="16"/>
        </w:rPr>
      </w:pPr>
      <w:r w:rsidRPr="00E40F72">
        <w:rPr>
          <w:rFonts w:ascii="Calibri" w:hAnsi="Calibri" w:cs="Calibri"/>
          <w:sz w:val="16"/>
          <w:szCs w:val="16"/>
        </w:rPr>
        <w:t xml:space="preserve">FERNANDES, Maria ; HAILER, Marco Antônio. </w:t>
      </w:r>
      <w:r w:rsidRPr="00E40F72">
        <w:rPr>
          <w:rFonts w:ascii="Calibri" w:hAnsi="Calibri" w:cs="Calibri"/>
          <w:i/>
          <w:iCs/>
          <w:sz w:val="16"/>
          <w:szCs w:val="16"/>
        </w:rPr>
        <w:t>Alp novo</w:t>
      </w:r>
      <w:r w:rsidRPr="00E40F72">
        <w:rPr>
          <w:rFonts w:ascii="Calibri" w:hAnsi="Calibri" w:cs="Calibri"/>
          <w:sz w:val="16"/>
          <w:szCs w:val="16"/>
        </w:rPr>
        <w:t xml:space="preserve">: Análise, Linguagem e Pensamento. V. 4. São Paulo: FTD, 2000. p. 152. * Adaptado: Reforma Ortográfica. </w:t>
      </w:r>
    </w:p>
    <w:p w14:paraId="357CED50" w14:textId="77777777" w:rsidR="003775F8" w:rsidRPr="00E40F72" w:rsidRDefault="003775F8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14A8F4A0" w14:textId="77777777" w:rsidR="003775F8" w:rsidRPr="00E40F72" w:rsidRDefault="003775F8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Ao usar a expressão “</w:t>
      </w:r>
      <w:r w:rsidRPr="002E310F">
        <w:rPr>
          <w:rFonts w:ascii="Calibri" w:hAnsi="Calibri" w:cs="Calibri"/>
          <w:b/>
          <w:sz w:val="22"/>
          <w:szCs w:val="22"/>
          <w:u w:val="single"/>
        </w:rPr>
        <w:t>homem-poste</w:t>
      </w:r>
      <w:r w:rsidRPr="00E40F72">
        <w:rPr>
          <w:rFonts w:ascii="Calibri" w:hAnsi="Calibri" w:cs="Calibri"/>
          <w:sz w:val="22"/>
          <w:szCs w:val="22"/>
        </w:rPr>
        <w:t>”, o autor sugere que o homem está</w:t>
      </w:r>
    </w:p>
    <w:p w14:paraId="30BD5A72" w14:textId="77777777" w:rsidR="003775F8" w:rsidRPr="00E40F72" w:rsidRDefault="003775F8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A) cansado de esperar o trem.</w:t>
      </w:r>
    </w:p>
    <w:p w14:paraId="6B43835B" w14:textId="77777777" w:rsidR="003775F8" w:rsidRPr="00E40F72" w:rsidRDefault="003775F8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B) desligado da realidade.</w:t>
      </w:r>
    </w:p>
    <w:p w14:paraId="18131FE4" w14:textId="77777777" w:rsidR="003775F8" w:rsidRPr="00E40F72" w:rsidRDefault="003775F8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C) observando o movimento.</w:t>
      </w:r>
    </w:p>
    <w:p w14:paraId="30BB1B9C" w14:textId="77777777" w:rsidR="003775F8" w:rsidRPr="00E40F72" w:rsidRDefault="003775F8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bCs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D) preocupado com a vida.</w:t>
      </w:r>
    </w:p>
    <w:p w14:paraId="151F08D7" w14:textId="77777777" w:rsidR="00F1396F" w:rsidRPr="00E40F72" w:rsidRDefault="00F1396F" w:rsidP="00E40F72">
      <w:pPr>
        <w:rPr>
          <w:rFonts w:ascii="Calibri" w:hAnsi="Calibri" w:cs="Calibri"/>
          <w:szCs w:val="22"/>
        </w:rPr>
      </w:pPr>
    </w:p>
    <w:p w14:paraId="62A2D96C" w14:textId="77777777" w:rsidR="00F1396F" w:rsidRPr="00E40F72" w:rsidRDefault="002E310F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1C7C02B7" w14:textId="77777777" w:rsidR="005F3009" w:rsidRDefault="005F3009" w:rsidP="00E40F7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(SALTO – TO/2011). </w:t>
      </w:r>
      <w:r w:rsidRPr="00E40F72">
        <w:rPr>
          <w:rFonts w:ascii="Calibri" w:hAnsi="Calibri" w:cs="Calibri"/>
          <w:bCs/>
          <w:sz w:val="22"/>
          <w:szCs w:val="22"/>
        </w:rPr>
        <w:t>LEIA O TEXTO</w:t>
      </w:r>
    </w:p>
    <w:p w14:paraId="5C80F155" w14:textId="77777777" w:rsidR="002E310F" w:rsidRPr="002E310F" w:rsidRDefault="002E310F" w:rsidP="00E40F7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16"/>
          <w:szCs w:val="16"/>
        </w:rPr>
      </w:pPr>
    </w:p>
    <w:p w14:paraId="59B73553" w14:textId="77777777" w:rsidR="005F3009" w:rsidRPr="00E40F72" w:rsidRDefault="005F3009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0"/>
          <w:szCs w:val="20"/>
        </w:rPr>
      </w:pPr>
      <w:r w:rsidRPr="00E40F72">
        <w:rPr>
          <w:rFonts w:ascii="Calibri" w:hAnsi="Calibri" w:cs="Calibri"/>
          <w:b/>
          <w:bCs/>
          <w:sz w:val="20"/>
          <w:szCs w:val="20"/>
        </w:rPr>
        <w:t>A PRINCESA E A RÃ</w:t>
      </w:r>
    </w:p>
    <w:p w14:paraId="64859D1F" w14:textId="77777777" w:rsidR="005F3009" w:rsidRPr="00E40F72" w:rsidRDefault="005F3009" w:rsidP="00E40F72">
      <w:pPr>
        <w:autoSpaceDE w:val="0"/>
        <w:autoSpaceDN w:val="0"/>
        <w:adjustRightInd w:val="0"/>
        <w:rPr>
          <w:rFonts w:ascii="Calibri" w:hAnsi="Calibri" w:cs="Calibri"/>
          <w:sz w:val="10"/>
          <w:szCs w:val="10"/>
        </w:rPr>
      </w:pPr>
    </w:p>
    <w:p w14:paraId="74E9A4A5" w14:textId="77777777" w:rsidR="005F3009" w:rsidRPr="00E40F72" w:rsidRDefault="005F3009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Era uma vez... numa terra muito distante...uma princesa linda, independente e cheia de auto-estima.</w:t>
      </w:r>
    </w:p>
    <w:p w14:paraId="425E4DD8" w14:textId="77777777" w:rsidR="005F3009" w:rsidRPr="00E40F72" w:rsidRDefault="005F3009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Ela se deparou com uma rã enquanto contemplava a natureza e pensava em como o maravilhoso lago do seu castelo era relaxante e ecológico... Então, a rã pulou para o seu colo e disse: linda princesa, eu já fui um príncipe muito bonito. Uma bruxa má lançou-me um encanto e transformei-me nesta rã asquerosa. Um beijo teu, no entanto, há de me transformar de novo num belo príncipe e poderemos casar e constituir lar feliz no teu lindo castelo. </w:t>
      </w:r>
    </w:p>
    <w:p w14:paraId="36DD33B5" w14:textId="77777777" w:rsidR="005F3009" w:rsidRPr="00E40F72" w:rsidRDefault="005F3009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A tua mãe poderia vir morar conosco e tu poderias preparar o meu jantar, lavar as minhas roupas, criar os nossos filhos e seríamos felizes para sempre...</w:t>
      </w:r>
      <w:r w:rsidR="00B750FE">
        <w:rPr>
          <w:rFonts w:ascii="Calibri" w:hAnsi="Calibri" w:cs="Calibri"/>
          <w:sz w:val="22"/>
          <w:szCs w:val="22"/>
        </w:rPr>
        <w:t xml:space="preserve"> </w:t>
      </w:r>
      <w:r w:rsidRPr="00E40F72">
        <w:rPr>
          <w:rFonts w:ascii="Calibri" w:hAnsi="Calibri" w:cs="Calibri"/>
          <w:sz w:val="22"/>
          <w:szCs w:val="22"/>
        </w:rPr>
        <w:t>Naquela noite, enquanto saboreava pernas de rã sautée, acompanhadas de um cremoso molho acebolado e de um finíssimo vinho branco, a princesa sorria, pensando consigo mesma:</w:t>
      </w:r>
    </w:p>
    <w:p w14:paraId="5F15713B" w14:textId="77777777" w:rsidR="005F3009" w:rsidRPr="00E40F72" w:rsidRDefault="005F3009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— Eu, hein?... nem morta!</w:t>
      </w:r>
    </w:p>
    <w:p w14:paraId="54A5D367" w14:textId="77777777" w:rsidR="005F3009" w:rsidRPr="00E40F72" w:rsidRDefault="005F3009" w:rsidP="00E40F72">
      <w:pPr>
        <w:autoSpaceDE w:val="0"/>
        <w:autoSpaceDN w:val="0"/>
        <w:adjustRightInd w:val="0"/>
        <w:jc w:val="right"/>
        <w:rPr>
          <w:rFonts w:ascii="Calibri" w:hAnsi="Calibri" w:cs="Calibri"/>
          <w:bCs/>
          <w:sz w:val="16"/>
          <w:szCs w:val="16"/>
        </w:rPr>
      </w:pPr>
      <w:r w:rsidRPr="00E40F72">
        <w:rPr>
          <w:rFonts w:ascii="Calibri" w:hAnsi="Calibri" w:cs="Calibri"/>
          <w:bCs/>
          <w:sz w:val="16"/>
          <w:szCs w:val="16"/>
        </w:rPr>
        <w:t>Luis Fernando Veríssimo</w:t>
      </w:r>
    </w:p>
    <w:p w14:paraId="78ABF0A1" w14:textId="77777777" w:rsidR="005F3009" w:rsidRPr="00E40F72" w:rsidRDefault="005F3009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73B4500" w14:textId="77777777" w:rsidR="005F3009" w:rsidRPr="00E40F72" w:rsidRDefault="005F3009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Na frase </w:t>
      </w:r>
      <w:r w:rsidRPr="003A4016">
        <w:rPr>
          <w:rFonts w:ascii="Calibri" w:hAnsi="Calibri" w:cs="Calibri"/>
          <w:b/>
          <w:bCs/>
          <w:sz w:val="22"/>
          <w:szCs w:val="22"/>
          <w:u w:val="single"/>
        </w:rPr>
        <w:t>“— Eu, hein?... nem morta</w:t>
      </w:r>
      <w:r w:rsidRPr="00E40F72">
        <w:rPr>
          <w:rFonts w:ascii="Calibri" w:hAnsi="Calibri" w:cs="Calibri"/>
          <w:sz w:val="22"/>
          <w:szCs w:val="22"/>
        </w:rPr>
        <w:t>”!,</w:t>
      </w:r>
      <w:r w:rsidR="00B750FE">
        <w:rPr>
          <w:rFonts w:ascii="Calibri" w:hAnsi="Calibri" w:cs="Calibri"/>
          <w:sz w:val="22"/>
          <w:szCs w:val="22"/>
        </w:rPr>
        <w:t xml:space="preserve"> (último parágrafo)</w:t>
      </w:r>
      <w:r w:rsidRPr="00E40F72">
        <w:rPr>
          <w:rFonts w:ascii="Calibri" w:hAnsi="Calibri" w:cs="Calibri"/>
          <w:sz w:val="22"/>
          <w:szCs w:val="22"/>
        </w:rPr>
        <w:t xml:space="preserve"> a expressão destacada sugere que a princesa</w:t>
      </w:r>
    </w:p>
    <w:p w14:paraId="37D2FC39" w14:textId="77777777" w:rsidR="005F3009" w:rsidRPr="00E40F72" w:rsidRDefault="005F3009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(A) pensará sobre a proposta da rã.</w:t>
      </w:r>
    </w:p>
    <w:p w14:paraId="3422EDDA" w14:textId="77777777" w:rsidR="005F3009" w:rsidRPr="00B750FE" w:rsidRDefault="005F3009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color w:val="FF0000"/>
          <w:sz w:val="22"/>
          <w:szCs w:val="22"/>
        </w:rPr>
      </w:pPr>
      <w:r w:rsidRPr="00B750FE">
        <w:rPr>
          <w:rFonts w:ascii="Calibri" w:hAnsi="Calibri" w:cs="Calibri"/>
          <w:color w:val="FF0000"/>
          <w:sz w:val="22"/>
          <w:szCs w:val="22"/>
        </w:rPr>
        <w:t>(B) nunca aceitará a proposta da rã.</w:t>
      </w:r>
    </w:p>
    <w:p w14:paraId="3B0B8130" w14:textId="77777777" w:rsidR="005F3009" w:rsidRPr="00E40F72" w:rsidRDefault="005F3009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(C) depois do jantar aceitará a proposta da rã.</w:t>
      </w:r>
    </w:p>
    <w:p w14:paraId="4367E2BB" w14:textId="77777777" w:rsidR="005F3009" w:rsidRPr="00E40F72" w:rsidRDefault="005F3009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(D) um dia casará com a rã.</w:t>
      </w:r>
    </w:p>
    <w:p w14:paraId="0372070A" w14:textId="77777777" w:rsidR="00F1396F" w:rsidRPr="00E40F72" w:rsidRDefault="00F1396F" w:rsidP="00E40F72">
      <w:pPr>
        <w:rPr>
          <w:rFonts w:ascii="Calibri" w:hAnsi="Calibri" w:cs="Calibri"/>
          <w:szCs w:val="22"/>
        </w:rPr>
      </w:pPr>
    </w:p>
    <w:p w14:paraId="4884BBB6" w14:textId="77777777" w:rsidR="00F1396F" w:rsidRPr="00E40F72" w:rsidRDefault="002E310F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27220DFC" w14:textId="77777777" w:rsidR="00F64D70" w:rsidRPr="00E40F72" w:rsidRDefault="00F64D70" w:rsidP="00E40F7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sz w:val="20"/>
          <w:szCs w:val="20"/>
        </w:rPr>
      </w:pPr>
      <w:r w:rsidRPr="00E40F72">
        <w:rPr>
          <w:rFonts w:ascii="Calibri" w:hAnsi="Calibri" w:cs="Calibri"/>
          <w:b/>
          <w:sz w:val="20"/>
          <w:szCs w:val="20"/>
        </w:rPr>
        <w:t xml:space="preserve">(SALTO – 2011). LEIA </w:t>
      </w:r>
      <w:r w:rsidRPr="00E40F72">
        <w:rPr>
          <w:rFonts w:ascii="Calibri" w:hAnsi="Calibri" w:cs="Calibri"/>
          <w:b/>
          <w:bCs/>
          <w:sz w:val="20"/>
          <w:szCs w:val="20"/>
        </w:rPr>
        <w:t>O TEXTO.</w:t>
      </w:r>
    </w:p>
    <w:p w14:paraId="607F405B" w14:textId="77777777" w:rsidR="00F64D70" w:rsidRPr="002E310F" w:rsidRDefault="00F64D70" w:rsidP="00E40F7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0CD4CBA9" w14:textId="77777777" w:rsidR="00F64D70" w:rsidRPr="00E40F72" w:rsidRDefault="00F64D70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0"/>
          <w:szCs w:val="20"/>
        </w:rPr>
      </w:pPr>
      <w:r w:rsidRPr="00E40F72">
        <w:rPr>
          <w:rFonts w:ascii="Calibri" w:hAnsi="Calibri" w:cs="Calibri"/>
          <w:b/>
          <w:bCs/>
          <w:sz w:val="20"/>
          <w:szCs w:val="20"/>
        </w:rPr>
        <w:t>Retrato falado do Brasil</w:t>
      </w:r>
    </w:p>
    <w:p w14:paraId="5A95DBBF" w14:textId="77777777" w:rsidR="00F64D70" w:rsidRPr="00E40F72" w:rsidRDefault="00F64D70" w:rsidP="00E40F72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20"/>
          <w:szCs w:val="20"/>
        </w:rPr>
      </w:pPr>
      <w:r w:rsidRPr="00E40F72">
        <w:rPr>
          <w:rFonts w:ascii="Calibri" w:hAnsi="Calibri" w:cs="Calibri"/>
          <w:i/>
          <w:iCs/>
          <w:sz w:val="20"/>
          <w:szCs w:val="20"/>
        </w:rPr>
        <w:t>Sérgio Abranches</w:t>
      </w:r>
    </w:p>
    <w:p w14:paraId="421C27EC" w14:textId="77777777" w:rsidR="00F64D70" w:rsidRPr="00E40F72" w:rsidRDefault="00F64D70" w:rsidP="00E40F7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4D345409" w14:textId="77777777" w:rsidR="00F64D70" w:rsidRPr="00E40F72" w:rsidRDefault="00F64D70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Comecei a aula com uma pergunta: "O que diferencia a questão social no Brasil e nos EUA?". Silêncio geral. Imaginei que os alunos não tivessem lido o capítulo.</w:t>
      </w:r>
    </w:p>
    <w:p w14:paraId="6B88CC29" w14:textId="77777777" w:rsidR="00F64D70" w:rsidRPr="00E40F72" w:rsidRDefault="00F64D70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Afirmaram que sim. Foi só então que eu, imaturo, sem o olhar treinado para capturar atitudes e comportamentos em pequenos gestos, percebi o constrangimento da turma.</w:t>
      </w:r>
    </w:p>
    <w:p w14:paraId="7A0D3A80" w14:textId="77777777" w:rsidR="00F64D70" w:rsidRPr="00E40F72" w:rsidRDefault="00F64D70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O sinal, característico, que retive como lição das formas sutis do preconceito era o olhar coletivo de soslaio para o único negro na sala. Dirigi-me a ele e denunciei: "Seus colegas estão constrangidos em falar de racismo na sua frente".</w:t>
      </w:r>
    </w:p>
    <w:p w14:paraId="688A3935" w14:textId="77777777" w:rsidR="00F64D70" w:rsidRPr="00E40F72" w:rsidRDefault="00F64D70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Esta cena se repete toda vez que falo em público sobre a desigualdade racial no Brasil e há aquela pessoa negra, solitária, na plateia. Recentemente, numa palestra para gerentes de um banco, havia uma jovem gerente negra. Uma das raras mulheres e a única pessoa negra. Enfrentou duas correntes discriminatórias para estar ali: ser negra e ser mulher. Os colegas se sentiam desconfortáveis porque eu falava do "problema dela". "Ela" não tinha problema, claro. Era uma pessoa natural, do gênero feminino e negra. Nascemos assim. O problema é os outros não quererem ver a discriminação. Essa inversão típica é que caracteriza a questão racial no Brasil. É como se os negros tivessem um problema de cor, e não a sociedade o problema do preconceito.</w:t>
      </w:r>
    </w:p>
    <w:p w14:paraId="19C19813" w14:textId="77777777" w:rsidR="00F64D70" w:rsidRPr="00E40F72" w:rsidRDefault="00F64D70" w:rsidP="00E40F72">
      <w:pPr>
        <w:autoSpaceDE w:val="0"/>
        <w:autoSpaceDN w:val="0"/>
        <w:adjustRightInd w:val="0"/>
        <w:jc w:val="right"/>
        <w:rPr>
          <w:rFonts w:ascii="Calibri" w:hAnsi="Calibri" w:cs="Calibri"/>
          <w:bCs/>
          <w:sz w:val="16"/>
          <w:szCs w:val="16"/>
        </w:rPr>
      </w:pPr>
      <w:r w:rsidRPr="00E40F72">
        <w:rPr>
          <w:rFonts w:ascii="Calibri" w:hAnsi="Calibri" w:cs="Calibri"/>
          <w:bCs/>
          <w:sz w:val="16"/>
          <w:szCs w:val="16"/>
        </w:rPr>
        <w:t xml:space="preserve">(ABRANCHES, Sérgio. Retrato falado do Brasil. </w:t>
      </w:r>
      <w:r w:rsidRPr="00E40F72">
        <w:rPr>
          <w:rFonts w:ascii="Calibri" w:hAnsi="Calibri" w:cs="Calibri"/>
          <w:bCs/>
          <w:i/>
          <w:iCs/>
          <w:sz w:val="16"/>
          <w:szCs w:val="16"/>
        </w:rPr>
        <w:t>Veja</w:t>
      </w:r>
      <w:r w:rsidRPr="00E40F72">
        <w:rPr>
          <w:rFonts w:ascii="Calibri" w:hAnsi="Calibri" w:cs="Calibri"/>
          <w:bCs/>
          <w:sz w:val="16"/>
          <w:szCs w:val="16"/>
        </w:rPr>
        <w:t>, São Paulo, ano 36, n. 46, p. 27, nov. 2003.Adaptação.)</w:t>
      </w:r>
    </w:p>
    <w:p w14:paraId="32F3C102" w14:textId="77777777" w:rsidR="00F64D70" w:rsidRPr="00E40F72" w:rsidRDefault="00F64D70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4C4034BB" w14:textId="77777777" w:rsidR="00F64D70" w:rsidRPr="00E40F72" w:rsidRDefault="00F64D70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No trecho: "</w:t>
      </w:r>
      <w:r w:rsidRPr="00B750FE">
        <w:rPr>
          <w:rFonts w:ascii="Calibri" w:hAnsi="Calibri" w:cs="Calibri"/>
          <w:b/>
          <w:sz w:val="22"/>
          <w:szCs w:val="22"/>
          <w:u w:val="single"/>
        </w:rPr>
        <w:t>Ela</w:t>
      </w:r>
      <w:r w:rsidR="00532A9F">
        <w:rPr>
          <w:rFonts w:ascii="Calibri" w:hAnsi="Calibri" w:cs="Calibri"/>
          <w:b/>
          <w:sz w:val="22"/>
          <w:szCs w:val="22"/>
          <w:u w:val="single"/>
        </w:rPr>
        <w:t>"</w:t>
      </w:r>
      <w:r w:rsidRPr="00E40F72">
        <w:rPr>
          <w:rFonts w:ascii="Calibri" w:hAnsi="Calibri" w:cs="Calibri"/>
          <w:sz w:val="22"/>
          <w:szCs w:val="22"/>
        </w:rPr>
        <w:t xml:space="preserve"> não tinha problema, claro. (</w:t>
      </w:r>
      <w:r w:rsidR="00B750FE">
        <w:rPr>
          <w:rFonts w:ascii="Calibri" w:hAnsi="Calibri" w:cs="Calibri"/>
          <w:sz w:val="22"/>
          <w:szCs w:val="22"/>
        </w:rPr>
        <w:t>último parágrafo</w:t>
      </w:r>
      <w:r w:rsidRPr="00E40F72">
        <w:rPr>
          <w:rFonts w:ascii="Calibri" w:hAnsi="Calibri" w:cs="Calibri"/>
          <w:sz w:val="22"/>
          <w:szCs w:val="22"/>
        </w:rPr>
        <w:t>), o termo entre aspas foi empregado para demonstrar o preconceito</w:t>
      </w:r>
    </w:p>
    <w:p w14:paraId="5633BCF4" w14:textId="77777777" w:rsidR="00F64D70" w:rsidRPr="00E40F72" w:rsidRDefault="00F64D70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(A) do autor do texto.</w:t>
      </w:r>
    </w:p>
    <w:p w14:paraId="19E4C05F" w14:textId="77777777" w:rsidR="00F64D70" w:rsidRPr="00E40F72" w:rsidRDefault="00F64D70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(B) dos colegas da negra.</w:t>
      </w:r>
    </w:p>
    <w:p w14:paraId="77B4CD48" w14:textId="77777777" w:rsidR="00F64D70" w:rsidRPr="00532A9F" w:rsidRDefault="00F64D70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color w:val="FF0000"/>
          <w:sz w:val="22"/>
          <w:szCs w:val="22"/>
        </w:rPr>
      </w:pPr>
      <w:r w:rsidRPr="00532A9F">
        <w:rPr>
          <w:rFonts w:ascii="Calibri" w:hAnsi="Calibri" w:cs="Calibri"/>
          <w:color w:val="FF0000"/>
          <w:sz w:val="22"/>
          <w:szCs w:val="22"/>
        </w:rPr>
        <w:t>(C) da gerente negra.</w:t>
      </w:r>
    </w:p>
    <w:p w14:paraId="6E343C03" w14:textId="77777777" w:rsidR="00F64D70" w:rsidRPr="00E40F72" w:rsidRDefault="00F64D70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b/>
          <w:bCs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(D) dos colegas negros.</w:t>
      </w:r>
    </w:p>
    <w:p w14:paraId="64EF3ED7" w14:textId="77777777" w:rsidR="00F1396F" w:rsidRPr="00E40F72" w:rsidRDefault="00F1396F" w:rsidP="00E40F72">
      <w:pPr>
        <w:rPr>
          <w:rFonts w:ascii="Calibri" w:hAnsi="Calibri" w:cs="Calibri"/>
          <w:szCs w:val="22"/>
        </w:rPr>
      </w:pPr>
    </w:p>
    <w:p w14:paraId="494AB2C5" w14:textId="77777777" w:rsidR="00F1396F" w:rsidRPr="00E40F72" w:rsidRDefault="00B750FE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51B90249" w14:textId="77777777" w:rsidR="000C275C" w:rsidRDefault="000C275C" w:rsidP="00E40F7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sz w:val="22"/>
          <w:szCs w:val="22"/>
        </w:rPr>
      </w:pPr>
      <w:r w:rsidRPr="00E40F72">
        <w:rPr>
          <w:rFonts w:ascii="Calibri" w:hAnsi="Calibri" w:cs="Calibri"/>
          <w:b/>
          <w:sz w:val="22"/>
          <w:szCs w:val="22"/>
        </w:rPr>
        <w:t xml:space="preserve">Leia o texto a seguir e responda. </w:t>
      </w:r>
    </w:p>
    <w:p w14:paraId="419998BD" w14:textId="77777777" w:rsidR="00532A9F" w:rsidRPr="00532A9F" w:rsidRDefault="00532A9F" w:rsidP="00E40F7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sz w:val="18"/>
          <w:szCs w:val="18"/>
        </w:rPr>
      </w:pPr>
    </w:p>
    <w:p w14:paraId="3C856BEB" w14:textId="77777777" w:rsidR="000C275C" w:rsidRDefault="000C275C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000000"/>
          <w:sz w:val="22"/>
          <w:szCs w:val="22"/>
        </w:rPr>
        <w:t>QUE CHEIRO É ESSE?</w:t>
      </w:r>
    </w:p>
    <w:p w14:paraId="6589E75E" w14:textId="77777777" w:rsidR="00532A9F" w:rsidRPr="00532A9F" w:rsidRDefault="00532A9F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16"/>
          <w:szCs w:val="16"/>
        </w:rPr>
      </w:pPr>
    </w:p>
    <w:p w14:paraId="767DE88C" w14:textId="77777777" w:rsidR="000C275C" w:rsidRPr="00E40F72" w:rsidRDefault="000C275C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Mau hálito é uma coisa tão chata, né? E todo mundo sofre desse mal... Pelo menos ao acordar!</w:t>
      </w:r>
    </w:p>
    <w:p w14:paraId="574F362C" w14:textId="77777777" w:rsidR="000C275C" w:rsidRPr="00E40F72" w:rsidRDefault="000C275C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Mas por que será que isso acontece? Talvez você não tenha percebido, mas quando estamos dormindo, quase não salivamos e, com tão pouco movimento, nem é preciso dizer que as bactérias se sentem em casa! </w:t>
      </w:r>
    </w:p>
    <w:p w14:paraId="14DE24CE" w14:textId="77777777" w:rsidR="00532A9F" w:rsidRDefault="000C275C" w:rsidP="00532A9F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Pois bem, quando esses microorganismos chatinhos entram em ação, </w:t>
      </w:r>
      <w:r w:rsidRPr="00532A9F">
        <w:rPr>
          <w:rFonts w:ascii="Calibri" w:hAnsi="Calibri" w:cs="Calibri"/>
          <w:color w:val="000000"/>
          <w:sz w:val="22"/>
          <w:szCs w:val="22"/>
        </w:rPr>
        <w:t>ou melhor</w:t>
      </w:r>
      <w:r w:rsidRPr="00E40F72">
        <w:rPr>
          <w:rFonts w:ascii="Calibri" w:hAnsi="Calibri" w:cs="Calibri"/>
          <w:color w:val="000000"/>
          <w:sz w:val="22"/>
          <w:szCs w:val="22"/>
        </w:rPr>
        <w:t>, aumentam a ação dentro da nossa boca, acabam produzindo compostos com um cheiro pra lá de ruim! A metilmercaptana e o dimetilsulfeto são alguns exemplos, mas o principal e mais terrível de todos é de longe o sulfidreto: ele tem cheiro de ovo podre, eca! Esses compostos recebem o nome de CSV (Compostos Sulfurados Voláteis).</w:t>
      </w:r>
    </w:p>
    <w:p w14:paraId="2936BF1D" w14:textId="77777777" w:rsidR="000C275C" w:rsidRPr="00E40F72" w:rsidRDefault="000C275C" w:rsidP="00532A9F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Para acabar com o horroroso bafo matinal, nada melhor do que uma </w:t>
      </w:r>
      <w:r w:rsidRPr="00532A9F">
        <w:rPr>
          <w:rFonts w:ascii="Calibri" w:hAnsi="Calibri" w:cs="Calibri"/>
          <w:sz w:val="22"/>
          <w:szCs w:val="22"/>
        </w:rPr>
        <w:t>boa escovada nos dentes</w:t>
      </w:r>
      <w:r w:rsidRPr="00E40F72">
        <w:rPr>
          <w:rFonts w:ascii="Calibri" w:hAnsi="Calibri" w:cs="Calibri"/>
          <w:color w:val="000000"/>
          <w:sz w:val="22"/>
          <w:szCs w:val="22"/>
        </w:rPr>
        <w:t xml:space="preserve"> e na língua. Mas... e se o danado persistir?</w:t>
      </w:r>
    </w:p>
    <w:p w14:paraId="344E91EE" w14:textId="77777777" w:rsidR="000C275C" w:rsidRPr="00E40F72" w:rsidRDefault="000C275C" w:rsidP="00E40F72">
      <w:pPr>
        <w:autoSpaceDE w:val="0"/>
        <w:autoSpaceDN w:val="0"/>
        <w:adjustRightInd w:val="0"/>
        <w:jc w:val="right"/>
        <w:rPr>
          <w:rFonts w:ascii="Calibri" w:hAnsi="Calibri" w:cs="Calibri"/>
          <w:sz w:val="16"/>
          <w:szCs w:val="16"/>
        </w:rPr>
      </w:pPr>
      <w:r w:rsidRPr="00E40F72">
        <w:rPr>
          <w:rFonts w:ascii="Calibri" w:hAnsi="Calibri" w:cs="Calibri"/>
          <w:sz w:val="16"/>
          <w:szCs w:val="16"/>
        </w:rPr>
        <w:t>http://www.canalkids.com.br/higiene/vocesabia/janeiro03.htm</w:t>
      </w:r>
    </w:p>
    <w:p w14:paraId="45411B7F" w14:textId="77777777" w:rsidR="000C275C" w:rsidRPr="00E40F72" w:rsidRDefault="000C275C" w:rsidP="00E40F7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DC8AE47" w14:textId="77777777" w:rsidR="000C275C" w:rsidRPr="00E40F72" w:rsidRDefault="000C275C" w:rsidP="00E40F7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Nesse texto, a utilização da expressão “</w:t>
      </w:r>
      <w:r w:rsidRPr="00532A9F">
        <w:rPr>
          <w:rFonts w:ascii="Calibri" w:hAnsi="Calibri" w:cs="Calibri"/>
          <w:b/>
          <w:color w:val="000000"/>
          <w:sz w:val="22"/>
          <w:szCs w:val="22"/>
          <w:u w:val="single"/>
        </w:rPr>
        <w:t>ou melhor</w:t>
      </w:r>
      <w:r w:rsidRPr="00E40F72">
        <w:rPr>
          <w:rFonts w:ascii="Calibri" w:hAnsi="Calibri" w:cs="Calibri"/>
          <w:color w:val="000000"/>
          <w:sz w:val="22"/>
          <w:szCs w:val="22"/>
        </w:rPr>
        <w:t>” (</w:t>
      </w:r>
      <w:r w:rsidR="00532A9F">
        <w:rPr>
          <w:rFonts w:ascii="Calibri" w:hAnsi="Calibri" w:cs="Calibri"/>
          <w:color w:val="000000"/>
          <w:sz w:val="22"/>
          <w:szCs w:val="22"/>
        </w:rPr>
        <w:t>2° parágrafo</w:t>
      </w:r>
      <w:r w:rsidRPr="00E40F72">
        <w:rPr>
          <w:rFonts w:ascii="Calibri" w:hAnsi="Calibri" w:cs="Calibri"/>
          <w:color w:val="000000"/>
          <w:sz w:val="22"/>
          <w:szCs w:val="22"/>
        </w:rPr>
        <w:t>) tem como objetivo</w:t>
      </w:r>
    </w:p>
    <w:p w14:paraId="46D2BD26" w14:textId="77777777" w:rsidR="000C275C" w:rsidRPr="00E40F72" w:rsidRDefault="000C275C" w:rsidP="00E40F72">
      <w:pPr>
        <w:autoSpaceDE w:val="0"/>
        <w:autoSpaceDN w:val="0"/>
        <w:adjustRightInd w:val="0"/>
        <w:ind w:left="540" w:hanging="36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bCs/>
          <w:color w:val="000000"/>
          <w:sz w:val="22"/>
          <w:szCs w:val="22"/>
        </w:rPr>
        <w:t xml:space="preserve">(A) </w:t>
      </w:r>
      <w:r w:rsidRPr="00E40F72">
        <w:rPr>
          <w:rFonts w:ascii="Calibri" w:hAnsi="Calibri" w:cs="Calibri"/>
          <w:color w:val="000000"/>
          <w:sz w:val="22"/>
          <w:szCs w:val="22"/>
        </w:rPr>
        <w:t>confirmar o que foi dito anteriormente.</w:t>
      </w:r>
    </w:p>
    <w:p w14:paraId="1DAF2F40" w14:textId="77777777" w:rsidR="000C275C" w:rsidRPr="00E40F72" w:rsidRDefault="000C275C" w:rsidP="00E40F72">
      <w:pPr>
        <w:autoSpaceDE w:val="0"/>
        <w:autoSpaceDN w:val="0"/>
        <w:adjustRightInd w:val="0"/>
        <w:ind w:left="540" w:hanging="36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bCs/>
          <w:color w:val="000000"/>
          <w:sz w:val="22"/>
          <w:szCs w:val="22"/>
        </w:rPr>
        <w:t xml:space="preserve">(B) </w:t>
      </w:r>
      <w:r w:rsidRPr="00E40F72">
        <w:rPr>
          <w:rFonts w:ascii="Calibri" w:hAnsi="Calibri" w:cs="Calibri"/>
          <w:color w:val="000000"/>
          <w:sz w:val="22"/>
          <w:szCs w:val="22"/>
        </w:rPr>
        <w:t>corrigir o que foi dito anteriormente.</w:t>
      </w:r>
    </w:p>
    <w:p w14:paraId="64B478EC" w14:textId="77777777" w:rsidR="000C275C" w:rsidRPr="00FC445C" w:rsidRDefault="000C275C" w:rsidP="00E40F72">
      <w:pPr>
        <w:autoSpaceDE w:val="0"/>
        <w:autoSpaceDN w:val="0"/>
        <w:adjustRightInd w:val="0"/>
        <w:ind w:left="540" w:hanging="360"/>
        <w:jc w:val="both"/>
        <w:rPr>
          <w:rFonts w:ascii="Calibri" w:hAnsi="Calibri" w:cs="Calibri"/>
          <w:color w:val="FF0000"/>
          <w:sz w:val="22"/>
          <w:szCs w:val="22"/>
        </w:rPr>
      </w:pPr>
      <w:r w:rsidRPr="00FC445C">
        <w:rPr>
          <w:rFonts w:ascii="Calibri" w:hAnsi="Calibri" w:cs="Calibri"/>
          <w:bCs/>
          <w:color w:val="FF0000"/>
          <w:sz w:val="22"/>
          <w:szCs w:val="22"/>
        </w:rPr>
        <w:t xml:space="preserve">(C) </w:t>
      </w:r>
      <w:r w:rsidRPr="00FC445C">
        <w:rPr>
          <w:rFonts w:ascii="Calibri" w:hAnsi="Calibri" w:cs="Calibri"/>
          <w:color w:val="FF0000"/>
          <w:sz w:val="22"/>
          <w:szCs w:val="22"/>
        </w:rPr>
        <w:t>complementar a afirmativa anterior.</w:t>
      </w:r>
    </w:p>
    <w:p w14:paraId="7A8FEB4B" w14:textId="77777777" w:rsidR="000C275C" w:rsidRPr="00E40F72" w:rsidRDefault="000C275C" w:rsidP="00E40F72">
      <w:pPr>
        <w:autoSpaceDE w:val="0"/>
        <w:autoSpaceDN w:val="0"/>
        <w:adjustRightInd w:val="0"/>
        <w:ind w:left="540" w:hanging="360"/>
        <w:jc w:val="both"/>
        <w:rPr>
          <w:rFonts w:ascii="Calibri" w:hAnsi="Calibri" w:cs="Calibri"/>
          <w:bCs/>
          <w:sz w:val="22"/>
          <w:szCs w:val="22"/>
        </w:rPr>
      </w:pPr>
      <w:r w:rsidRPr="00E40F72">
        <w:rPr>
          <w:rFonts w:ascii="Calibri" w:hAnsi="Calibri" w:cs="Calibri"/>
          <w:bCs/>
          <w:color w:val="000000"/>
          <w:sz w:val="22"/>
          <w:szCs w:val="22"/>
        </w:rPr>
        <w:t xml:space="preserve">(D) </w:t>
      </w:r>
      <w:r w:rsidRPr="00E40F72">
        <w:rPr>
          <w:rFonts w:ascii="Calibri" w:hAnsi="Calibri" w:cs="Calibri"/>
          <w:color w:val="000000"/>
          <w:sz w:val="22"/>
          <w:szCs w:val="22"/>
        </w:rPr>
        <w:t>adicionar uma informação ao que já havia sido declarado.</w:t>
      </w:r>
    </w:p>
    <w:p w14:paraId="7E429C38" w14:textId="77777777" w:rsidR="00F1396F" w:rsidRPr="00E40F72" w:rsidRDefault="00F1396F" w:rsidP="00E40F72">
      <w:pPr>
        <w:rPr>
          <w:rFonts w:ascii="Calibri" w:hAnsi="Calibri" w:cs="Calibri"/>
          <w:szCs w:val="22"/>
        </w:rPr>
      </w:pPr>
    </w:p>
    <w:p w14:paraId="5C7019D6" w14:textId="77777777" w:rsidR="00F1396F" w:rsidRPr="00E40F72" w:rsidRDefault="00532A9F" w:rsidP="00E40F72">
      <w:pPr>
        <w:rPr>
          <w:rFonts w:ascii="Calibri" w:hAnsi="Calibri" w:cs="Calibri"/>
          <w:szCs w:val="22"/>
          <w:lang w:val="en-US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539C0C92" w14:textId="77777777" w:rsidR="00A51C34" w:rsidRDefault="00A51C34" w:rsidP="00E40F72">
      <w:pPr>
        <w:rPr>
          <w:rFonts w:ascii="Calibri" w:hAnsi="Calibri" w:cs="Calibri"/>
          <w:b/>
          <w:bCs/>
          <w:sz w:val="22"/>
          <w:szCs w:val="22"/>
        </w:rPr>
      </w:pPr>
      <w:r w:rsidRPr="00E40F72">
        <w:rPr>
          <w:rFonts w:ascii="Calibri" w:hAnsi="Calibri" w:cs="Calibri"/>
          <w:b/>
          <w:bCs/>
          <w:sz w:val="22"/>
          <w:szCs w:val="22"/>
          <w:lang w:val="en-US"/>
        </w:rPr>
        <w:t xml:space="preserve">(3ª P.D – SEDUC-GO). </w:t>
      </w:r>
      <w:r w:rsidRPr="00E40F72">
        <w:rPr>
          <w:rFonts w:ascii="Calibri" w:hAnsi="Calibri" w:cs="Calibri"/>
          <w:b/>
          <w:bCs/>
          <w:sz w:val="22"/>
          <w:szCs w:val="22"/>
        </w:rPr>
        <w:t xml:space="preserve">Leia o texto abaixo e responda. </w:t>
      </w:r>
    </w:p>
    <w:p w14:paraId="249B111C" w14:textId="77777777" w:rsidR="00FC445C" w:rsidRDefault="00FC445C" w:rsidP="00E40F72">
      <w:pPr>
        <w:rPr>
          <w:rFonts w:ascii="Calibri" w:hAnsi="Calibri" w:cs="Calibri"/>
          <w:b/>
          <w:bCs/>
          <w:sz w:val="22"/>
          <w:szCs w:val="22"/>
        </w:rPr>
      </w:pPr>
    </w:p>
    <w:p w14:paraId="6BEC315E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SÓ UMA PERGUNTA, V. Exa. vai assumir a pasta para a qual foi nomeado?</w:t>
      </w:r>
    </w:p>
    <w:p w14:paraId="5F2EC6F4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Não.</w:t>
      </w:r>
    </w:p>
    <w:p w14:paraId="20935662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Mas esse não é: não! Mesmo ou simplesmente: não?</w:t>
      </w:r>
    </w:p>
    <w:p w14:paraId="4F65BBFA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N... ão.</w:t>
      </w:r>
    </w:p>
    <w:p w14:paraId="0CE93F83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Então quer dizer que V. Exa. não vai assumir coisa nenhuma, não é assim?</w:t>
      </w:r>
    </w:p>
    <w:p w14:paraId="6B364853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Não, não. Talvez assuma.</w:t>
      </w:r>
    </w:p>
    <w:p w14:paraId="1C8179C9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E talvez não assuma.</w:t>
      </w:r>
    </w:p>
    <w:p w14:paraId="2E29E192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Posso assumir, está compreendendo? E ficar de ministro 45 dias.</w:t>
      </w:r>
    </w:p>
    <w:p w14:paraId="17BF77CE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Servindo de lenço?</w:t>
      </w:r>
    </w:p>
    <w:p w14:paraId="2763E48B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Nem lenço, nem lourenço. Não sou lenço de ninguém. A menos que...</w:t>
      </w:r>
    </w:p>
    <w:p w14:paraId="3E435FA5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?</w:t>
      </w:r>
    </w:p>
    <w:p w14:paraId="39B90ACB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Quer dizer, depende. Entretanto, contudo, todavia, como se diz...</w:t>
      </w:r>
    </w:p>
    <w:p w14:paraId="0ADFDD06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E quando se decide, Excelência?</w:t>
      </w:r>
    </w:p>
    <w:p w14:paraId="492EE966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— Eu é que sei? Quem é que sabe alguma coisa neste momento, menino? Acordo de</w:t>
      </w:r>
    </w:p>
    <w:p w14:paraId="27BCCD11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manhã e digo pra mim mesmo, no espelho: você não vai aceitar. E não aceito, pronto. Daí a pouco, telefonam lá da Granja do Torto: tem de aceitar, ora essa! Aceito, que remédio?</w:t>
      </w:r>
    </w:p>
    <w:p w14:paraId="1113C4F1" w14:textId="77777777" w:rsidR="00FC445C" w:rsidRPr="00FC445C" w:rsidRDefault="00FC445C" w:rsidP="00FC445C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FC445C">
        <w:rPr>
          <w:rFonts w:ascii="Calibri" w:hAnsi="Calibri" w:cs="Calibri"/>
          <w:sz w:val="22"/>
          <w:szCs w:val="22"/>
        </w:rPr>
        <w:t>Quando chega de tarde [...]</w:t>
      </w:r>
    </w:p>
    <w:p w14:paraId="3E771B21" w14:textId="77777777" w:rsidR="00FC445C" w:rsidRPr="00FC445C" w:rsidRDefault="00FC445C" w:rsidP="00FC445C">
      <w:pPr>
        <w:ind w:firstLine="567"/>
        <w:jc w:val="right"/>
        <w:rPr>
          <w:rFonts w:ascii="Calibri" w:hAnsi="Calibri" w:cs="Calibri"/>
          <w:sz w:val="16"/>
          <w:szCs w:val="16"/>
        </w:rPr>
      </w:pPr>
      <w:r w:rsidRPr="00FC445C">
        <w:rPr>
          <w:rFonts w:ascii="Calibri" w:hAnsi="Calibri" w:cs="Calibri"/>
          <w:sz w:val="16"/>
          <w:szCs w:val="16"/>
        </w:rPr>
        <w:t>Carlos Drummond de Andrade</w:t>
      </w:r>
    </w:p>
    <w:p w14:paraId="7A58A90F" w14:textId="77777777" w:rsidR="00A51C34" w:rsidRPr="00E40F72" w:rsidRDefault="00A51C34" w:rsidP="00E40F72">
      <w:pPr>
        <w:rPr>
          <w:rFonts w:ascii="Calibri" w:hAnsi="Calibri" w:cs="Calibri"/>
          <w:sz w:val="22"/>
          <w:szCs w:val="22"/>
        </w:rPr>
      </w:pPr>
    </w:p>
    <w:p w14:paraId="365AB01E" w14:textId="77777777" w:rsidR="00A51C34" w:rsidRPr="00E40F72" w:rsidRDefault="00A51C34" w:rsidP="00FC445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40F72">
        <w:rPr>
          <w:rFonts w:ascii="Calibri" w:hAnsi="Calibri" w:cs="Calibri"/>
          <w:b/>
          <w:bCs/>
          <w:sz w:val="22"/>
          <w:szCs w:val="22"/>
        </w:rPr>
        <w:lastRenderedPageBreak/>
        <w:t>A expressão destacada na frase “– Nem lenço, nem lourenço. Não sou lenço de ninguém. A menos que...</w:t>
      </w:r>
      <w:r w:rsidRPr="00E40F72">
        <w:rPr>
          <w:rFonts w:ascii="Calibri" w:hAnsi="Calibri" w:cs="Calibri"/>
          <w:sz w:val="22"/>
          <w:szCs w:val="22"/>
        </w:rPr>
        <w:t xml:space="preserve">” </w:t>
      </w:r>
      <w:r w:rsidRPr="00E40F72">
        <w:rPr>
          <w:rFonts w:ascii="Calibri" w:hAnsi="Calibri" w:cs="Calibri"/>
          <w:b/>
          <w:bCs/>
          <w:sz w:val="22"/>
          <w:szCs w:val="22"/>
        </w:rPr>
        <w:t>indica que o político</w:t>
      </w:r>
    </w:p>
    <w:p w14:paraId="5023388D" w14:textId="77777777" w:rsidR="00A51C34" w:rsidRPr="00E40F72" w:rsidRDefault="00A51C34" w:rsidP="00E40F72">
      <w:pPr>
        <w:autoSpaceDE w:val="0"/>
        <w:autoSpaceDN w:val="0"/>
        <w:adjustRightInd w:val="0"/>
        <w:ind w:left="540" w:hanging="360"/>
        <w:jc w:val="both"/>
        <w:rPr>
          <w:rFonts w:ascii="Calibri" w:hAnsi="Calibri" w:cs="Calibri"/>
          <w:bCs/>
          <w:color w:val="FF0000"/>
          <w:sz w:val="22"/>
          <w:szCs w:val="22"/>
        </w:rPr>
      </w:pPr>
      <w:r w:rsidRPr="00E40F72">
        <w:rPr>
          <w:rFonts w:ascii="Calibri" w:hAnsi="Calibri" w:cs="Calibri"/>
          <w:bCs/>
          <w:color w:val="FF0000"/>
          <w:sz w:val="22"/>
          <w:szCs w:val="22"/>
        </w:rPr>
        <w:t>A) pode aceitar o cargo, sob certas condições.</w:t>
      </w:r>
    </w:p>
    <w:p w14:paraId="723D6843" w14:textId="77777777" w:rsidR="00A51C34" w:rsidRPr="00E40F72" w:rsidRDefault="00A51C34" w:rsidP="00E40F72">
      <w:pPr>
        <w:autoSpaceDE w:val="0"/>
        <w:autoSpaceDN w:val="0"/>
        <w:adjustRightInd w:val="0"/>
        <w:ind w:left="540" w:hanging="36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B) foi interrompido e não conseguiu terminar a frase.</w:t>
      </w:r>
    </w:p>
    <w:p w14:paraId="38D5D9E3" w14:textId="77777777" w:rsidR="00A51C34" w:rsidRPr="00E40F72" w:rsidRDefault="00A51C34" w:rsidP="00E40F72">
      <w:pPr>
        <w:autoSpaceDE w:val="0"/>
        <w:autoSpaceDN w:val="0"/>
        <w:adjustRightInd w:val="0"/>
        <w:ind w:left="540" w:hanging="36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C) tomará a decisão por conta própria.</w:t>
      </w:r>
    </w:p>
    <w:p w14:paraId="7F14A391" w14:textId="77777777" w:rsidR="00A51C34" w:rsidRPr="00E40F72" w:rsidRDefault="00A51C34" w:rsidP="00E40F72">
      <w:pPr>
        <w:ind w:left="540" w:hanging="36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D) está despreparado para o cargo.</w:t>
      </w:r>
    </w:p>
    <w:p w14:paraId="55D3E42A" w14:textId="77777777" w:rsidR="00F1396F" w:rsidRPr="00E40F72" w:rsidRDefault="00F1396F" w:rsidP="00E40F72">
      <w:pPr>
        <w:rPr>
          <w:rFonts w:ascii="Calibri" w:hAnsi="Calibri" w:cs="Calibri"/>
          <w:szCs w:val="22"/>
        </w:rPr>
      </w:pPr>
    </w:p>
    <w:p w14:paraId="3CE50E14" w14:textId="77777777" w:rsidR="00F1396F" w:rsidRPr="00E40F72" w:rsidRDefault="00516608" w:rsidP="00E40F72">
      <w:pPr>
        <w:rPr>
          <w:rFonts w:ascii="Calibri" w:hAnsi="Calibri" w:cs="Calibri"/>
          <w:szCs w:val="22"/>
          <w:lang w:val="en-US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3A59E18B" w14:textId="77777777" w:rsidR="009E06F0" w:rsidRPr="00E40F72" w:rsidRDefault="009E06F0" w:rsidP="00E40F72">
      <w:pPr>
        <w:jc w:val="both"/>
        <w:rPr>
          <w:rFonts w:ascii="Calibri" w:hAnsi="Calibri" w:cs="Calibri"/>
          <w:b/>
          <w:sz w:val="22"/>
          <w:szCs w:val="22"/>
        </w:rPr>
      </w:pPr>
      <w:r w:rsidRPr="00E40F72">
        <w:rPr>
          <w:rFonts w:ascii="Calibri" w:hAnsi="Calibri" w:cs="Calibri"/>
          <w:b/>
          <w:sz w:val="22"/>
          <w:szCs w:val="22"/>
          <w:lang w:val="en-US"/>
        </w:rPr>
        <w:t xml:space="preserve">(2ª P.D – SEDUC-GO). </w:t>
      </w:r>
      <w:r w:rsidRPr="00E40F72">
        <w:rPr>
          <w:rFonts w:ascii="Calibri" w:hAnsi="Calibri" w:cs="Calibri"/>
          <w:b/>
          <w:sz w:val="22"/>
          <w:szCs w:val="22"/>
        </w:rPr>
        <w:t xml:space="preserve">Leia o texto abaixo e, a seguir, responda. </w:t>
      </w:r>
      <w:r w:rsidR="001219F8" w:rsidRPr="00E40F72">
        <w:rPr>
          <w:rFonts w:ascii="Calibri" w:hAnsi="Calibri" w:cs="Calibri"/>
          <w:b/>
          <w:sz w:val="22"/>
          <w:szCs w:val="22"/>
        </w:rPr>
        <w:t xml:space="preserve"> </w:t>
      </w:r>
    </w:p>
    <w:p w14:paraId="252E67E4" w14:textId="77777777" w:rsidR="009E06F0" w:rsidRPr="00E40F72" w:rsidRDefault="009E06F0" w:rsidP="00E40F72">
      <w:pPr>
        <w:pStyle w:val="Default"/>
        <w:jc w:val="center"/>
        <w:rPr>
          <w:sz w:val="22"/>
          <w:szCs w:val="22"/>
        </w:rPr>
      </w:pPr>
      <w:r w:rsidRPr="00E40F72">
        <w:rPr>
          <w:b/>
          <w:bCs/>
          <w:sz w:val="22"/>
          <w:szCs w:val="22"/>
        </w:rPr>
        <w:t>A namorada</w:t>
      </w:r>
    </w:p>
    <w:p w14:paraId="005459DE" w14:textId="77777777" w:rsidR="009E06F0" w:rsidRPr="00E40F72" w:rsidRDefault="009E06F0" w:rsidP="00E40F72">
      <w:pPr>
        <w:pStyle w:val="Default"/>
        <w:jc w:val="right"/>
        <w:rPr>
          <w:sz w:val="22"/>
          <w:szCs w:val="22"/>
        </w:rPr>
      </w:pPr>
      <w:r w:rsidRPr="00E40F72">
        <w:rPr>
          <w:sz w:val="22"/>
          <w:szCs w:val="22"/>
        </w:rPr>
        <w:t xml:space="preserve">Manoel de Barros </w:t>
      </w:r>
    </w:p>
    <w:p w14:paraId="3F084A6D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Havia um muro alto entre nossas casas. </w:t>
      </w:r>
    </w:p>
    <w:p w14:paraId="3C1C1AF4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Difícil de mandar recado para ela. </w:t>
      </w:r>
    </w:p>
    <w:p w14:paraId="1D42E553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Não havia e-mail. </w:t>
      </w:r>
    </w:p>
    <w:p w14:paraId="2A645D19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O pai era uma onça. </w:t>
      </w:r>
    </w:p>
    <w:p w14:paraId="6754478B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A gente amarrava o bilhete numa pedra presa por um cordão </w:t>
      </w:r>
    </w:p>
    <w:p w14:paraId="274999EE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E pinchava a pedra no quintal da casa dela. </w:t>
      </w:r>
    </w:p>
    <w:p w14:paraId="4DA311A8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Se a namorada respondesse pela mesma pedra </w:t>
      </w:r>
    </w:p>
    <w:p w14:paraId="03E93DD7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Era uma glória! </w:t>
      </w:r>
    </w:p>
    <w:p w14:paraId="25F6127C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Mas por vezes o bilhete enganchava nos galhos da goiabeira </w:t>
      </w:r>
    </w:p>
    <w:p w14:paraId="6C2FED6B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E então era agonia. </w:t>
      </w:r>
    </w:p>
    <w:p w14:paraId="05B421ED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No tempo do onça era assim. </w:t>
      </w:r>
    </w:p>
    <w:p w14:paraId="6A8644E8" w14:textId="77777777" w:rsidR="009E06F0" w:rsidRPr="00E40F72" w:rsidRDefault="009E06F0" w:rsidP="00E40F72">
      <w:pPr>
        <w:pStyle w:val="Default"/>
        <w:jc w:val="right"/>
        <w:rPr>
          <w:sz w:val="16"/>
          <w:szCs w:val="16"/>
        </w:rPr>
      </w:pPr>
      <w:r w:rsidRPr="00E40F72">
        <w:rPr>
          <w:sz w:val="16"/>
          <w:szCs w:val="16"/>
        </w:rPr>
        <w:t xml:space="preserve">Disponível em: http://www.releituras.com/manoeldebarros_namorada.asp. Acesso em 21/02/2013. </w:t>
      </w:r>
    </w:p>
    <w:p w14:paraId="3C0E60E2" w14:textId="77777777" w:rsidR="009E06F0" w:rsidRPr="00E40F72" w:rsidRDefault="009E06F0" w:rsidP="00E40F72">
      <w:pPr>
        <w:pStyle w:val="Default"/>
        <w:jc w:val="both"/>
        <w:rPr>
          <w:b/>
          <w:bCs/>
          <w:sz w:val="22"/>
          <w:szCs w:val="22"/>
        </w:rPr>
      </w:pPr>
    </w:p>
    <w:p w14:paraId="0EA78776" w14:textId="77777777" w:rsidR="009E06F0" w:rsidRPr="00E40F72" w:rsidRDefault="009E06F0" w:rsidP="00E40F72">
      <w:pPr>
        <w:pStyle w:val="Default"/>
        <w:jc w:val="both"/>
        <w:rPr>
          <w:sz w:val="22"/>
          <w:szCs w:val="22"/>
        </w:rPr>
      </w:pPr>
      <w:r w:rsidRPr="00E40F72">
        <w:rPr>
          <w:b/>
          <w:bCs/>
          <w:sz w:val="22"/>
          <w:szCs w:val="22"/>
        </w:rPr>
        <w:t xml:space="preserve">No trecho “O pai era uma onça,” a palavra destacada sugere que o pai era </w:t>
      </w:r>
    </w:p>
    <w:p w14:paraId="4C0466AD" w14:textId="77777777" w:rsidR="009E06F0" w:rsidRPr="00E40F72" w:rsidRDefault="009E06F0" w:rsidP="00E40F72">
      <w:pPr>
        <w:pStyle w:val="Default"/>
        <w:spacing w:after="27"/>
        <w:ind w:left="142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(A) violento. </w:t>
      </w:r>
    </w:p>
    <w:p w14:paraId="5FE3C626" w14:textId="77777777" w:rsidR="009E06F0" w:rsidRPr="00E40F72" w:rsidRDefault="009E06F0" w:rsidP="00E40F72">
      <w:pPr>
        <w:pStyle w:val="Default"/>
        <w:spacing w:after="27"/>
        <w:ind w:left="142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(B) esperto. </w:t>
      </w:r>
    </w:p>
    <w:p w14:paraId="40358EB3" w14:textId="77777777" w:rsidR="009E06F0" w:rsidRPr="00E40F72" w:rsidRDefault="009E06F0" w:rsidP="00E40F72">
      <w:pPr>
        <w:pStyle w:val="Default"/>
        <w:spacing w:after="27"/>
        <w:ind w:left="142"/>
        <w:jc w:val="both"/>
        <w:rPr>
          <w:sz w:val="22"/>
          <w:szCs w:val="22"/>
        </w:rPr>
      </w:pPr>
      <w:r w:rsidRPr="00E40F72">
        <w:rPr>
          <w:sz w:val="22"/>
          <w:szCs w:val="22"/>
        </w:rPr>
        <w:t xml:space="preserve">(C) rápido. </w:t>
      </w:r>
    </w:p>
    <w:p w14:paraId="61B03C45" w14:textId="77777777" w:rsidR="009E06F0" w:rsidRPr="00E40F72" w:rsidRDefault="009E06F0" w:rsidP="00E40F72">
      <w:pPr>
        <w:pStyle w:val="Default"/>
        <w:ind w:left="142"/>
        <w:jc w:val="both"/>
        <w:rPr>
          <w:color w:val="FF0000"/>
          <w:sz w:val="22"/>
          <w:szCs w:val="22"/>
        </w:rPr>
      </w:pPr>
      <w:r w:rsidRPr="00E40F72">
        <w:rPr>
          <w:color w:val="FF0000"/>
          <w:sz w:val="22"/>
          <w:szCs w:val="22"/>
        </w:rPr>
        <w:t xml:space="preserve">(D) </w:t>
      </w:r>
      <w:r w:rsidRPr="00E40F72">
        <w:rPr>
          <w:bCs/>
          <w:color w:val="FF0000"/>
          <w:sz w:val="22"/>
          <w:szCs w:val="22"/>
        </w:rPr>
        <w:t xml:space="preserve">rígido. </w:t>
      </w:r>
    </w:p>
    <w:p w14:paraId="41051BB4" w14:textId="77777777" w:rsidR="00F1396F" w:rsidRPr="00E40F72" w:rsidRDefault="00F1396F" w:rsidP="00E40F72">
      <w:pPr>
        <w:rPr>
          <w:rFonts w:ascii="Calibri" w:hAnsi="Calibri" w:cs="Calibri"/>
          <w:szCs w:val="22"/>
        </w:rPr>
      </w:pPr>
    </w:p>
    <w:p w14:paraId="7C048CCC" w14:textId="77777777" w:rsidR="00F1396F" w:rsidRPr="00E40F72" w:rsidRDefault="00516608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559A6817" w14:textId="77777777" w:rsidR="00EE7D11" w:rsidRPr="00E40F72" w:rsidRDefault="00EE7D11" w:rsidP="00E40F72">
      <w:pPr>
        <w:rPr>
          <w:rFonts w:ascii="Calibri" w:hAnsi="Calibri" w:cs="Calibri"/>
          <w:color w:val="0000FF"/>
        </w:rPr>
      </w:pPr>
      <w:r w:rsidRPr="00E40F72">
        <w:rPr>
          <w:rFonts w:ascii="Calibri" w:hAnsi="Calibri" w:cs="Calibri"/>
          <w:b/>
          <w:sz w:val="22"/>
        </w:rPr>
        <w:t>(SAEMU – CE). Leia o texto abaixo e responda as questões x e y.</w:t>
      </w:r>
    </w:p>
    <w:p w14:paraId="1F982F78" w14:textId="77777777" w:rsidR="00EE7D11" w:rsidRPr="00E40F72" w:rsidRDefault="00EE7D11" w:rsidP="00E40F72">
      <w:pPr>
        <w:jc w:val="center"/>
        <w:rPr>
          <w:rFonts w:ascii="Calibri" w:hAnsi="Calibri" w:cs="Calibri"/>
          <w:b/>
          <w:sz w:val="22"/>
        </w:rPr>
      </w:pPr>
      <w:r w:rsidRPr="00E40F72">
        <w:rPr>
          <w:rFonts w:ascii="Calibri" w:hAnsi="Calibri" w:cs="Calibri"/>
          <w:b/>
          <w:sz w:val="22"/>
        </w:rPr>
        <w:t xml:space="preserve">As Amazônias.   </w:t>
      </w:r>
    </w:p>
    <w:p w14:paraId="2C61E4C3" w14:textId="77777777" w:rsidR="00EE7D11" w:rsidRDefault="00EE7D11" w:rsidP="00E40F72">
      <w:pPr>
        <w:jc w:val="right"/>
        <w:rPr>
          <w:rFonts w:ascii="Calibri" w:hAnsi="Calibri" w:cs="Calibri"/>
          <w:sz w:val="16"/>
          <w:szCs w:val="16"/>
        </w:rPr>
      </w:pPr>
      <w:r w:rsidRPr="00E40F72">
        <w:rPr>
          <w:rFonts w:ascii="Calibri" w:hAnsi="Calibri" w:cs="Calibri"/>
          <w:sz w:val="16"/>
          <w:szCs w:val="16"/>
        </w:rPr>
        <w:t>(Saldanha,P.)</w:t>
      </w:r>
    </w:p>
    <w:p w14:paraId="4291E255" w14:textId="77777777" w:rsidR="00C70BF6" w:rsidRPr="00E40F72" w:rsidRDefault="00C70BF6" w:rsidP="00E40F72">
      <w:pPr>
        <w:jc w:val="right"/>
        <w:rPr>
          <w:rFonts w:ascii="Calibri" w:hAnsi="Calibri" w:cs="Calibri"/>
          <w:b/>
          <w:sz w:val="16"/>
          <w:szCs w:val="16"/>
        </w:rPr>
      </w:pPr>
    </w:p>
    <w:p w14:paraId="71A4BA62" w14:textId="77777777" w:rsidR="00EE7D11" w:rsidRPr="00E40F72" w:rsidRDefault="00EE7D11" w:rsidP="00C70BF6">
      <w:pPr>
        <w:ind w:firstLine="708"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 xml:space="preserve">Esse tapete de florestas com rios azuis que os astronautas viram é a Amazônia. Ela cobre mais da metade do território brasileiro. </w:t>
      </w:r>
      <w:r w:rsidRPr="00E40F72">
        <w:rPr>
          <w:rFonts w:ascii="Calibri" w:hAnsi="Calibri" w:cs="Calibri"/>
          <w:b/>
          <w:sz w:val="22"/>
          <w:u w:val="single"/>
        </w:rPr>
        <w:t>Quem viaja pela região</w:t>
      </w:r>
      <w:r w:rsidRPr="00E40F72">
        <w:rPr>
          <w:rFonts w:ascii="Calibri" w:hAnsi="Calibri" w:cs="Calibri"/>
          <w:sz w:val="22"/>
        </w:rPr>
        <w:t xml:space="preserve"> não se cansa de admirar as belezas da maior floresta tropical do mundo. No início era assim: água e céu.</w:t>
      </w:r>
    </w:p>
    <w:p w14:paraId="578F23D5" w14:textId="77777777" w:rsidR="00EE7D11" w:rsidRPr="00E40F72" w:rsidRDefault="00EE7D11" w:rsidP="000A144F">
      <w:pPr>
        <w:ind w:firstLine="708"/>
        <w:jc w:val="both"/>
        <w:rPr>
          <w:rFonts w:ascii="Calibri" w:hAnsi="Calibri" w:cs="Calibri"/>
          <w:b/>
          <w:sz w:val="22"/>
          <w:u w:val="single"/>
        </w:rPr>
      </w:pPr>
      <w:r w:rsidRPr="00E40F72">
        <w:rPr>
          <w:rFonts w:ascii="Calibri" w:hAnsi="Calibri" w:cs="Calibri"/>
          <w:sz w:val="22"/>
        </w:rPr>
        <w:t xml:space="preserve">É mata que não tem mais fim. Mata contínua, com árvores muito altas, cortadas pelo Amazonas, o maior rio do planeta. São mais de mil rios desaguando no Amazonas. </w:t>
      </w:r>
      <w:r w:rsidRPr="00E40F72">
        <w:rPr>
          <w:rFonts w:ascii="Calibri" w:hAnsi="Calibri" w:cs="Calibri"/>
          <w:b/>
          <w:sz w:val="22"/>
          <w:u w:val="single"/>
        </w:rPr>
        <w:t>É água</w:t>
      </w:r>
      <w:r w:rsidRPr="00E40F72">
        <w:rPr>
          <w:rFonts w:ascii="Calibri" w:hAnsi="Calibri" w:cs="Calibri"/>
          <w:sz w:val="22"/>
        </w:rPr>
        <w:t xml:space="preserve"> </w:t>
      </w:r>
      <w:r w:rsidRPr="00E40F72">
        <w:rPr>
          <w:rFonts w:ascii="Calibri" w:hAnsi="Calibri" w:cs="Calibri"/>
          <w:b/>
          <w:sz w:val="22"/>
          <w:u w:val="single"/>
        </w:rPr>
        <w:t>que não acaba mais.</w:t>
      </w:r>
    </w:p>
    <w:p w14:paraId="295E8151" w14:textId="77777777" w:rsidR="00EE7D11" w:rsidRPr="00E40F72" w:rsidRDefault="00EE7D11" w:rsidP="00E40F72">
      <w:pPr>
        <w:ind w:firstLine="708"/>
        <w:rPr>
          <w:rFonts w:ascii="Calibri" w:hAnsi="Calibri" w:cs="Calibri"/>
          <w:b/>
          <w:sz w:val="22"/>
          <w:u w:val="single"/>
        </w:rPr>
      </w:pPr>
    </w:p>
    <w:p w14:paraId="2993B939" w14:textId="77777777" w:rsidR="00EE7D11" w:rsidRPr="00E40F72" w:rsidRDefault="00EE7D11" w:rsidP="00213446">
      <w:pPr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x) No texto, o uso da expressão “</w:t>
      </w:r>
      <w:r w:rsidRPr="00827A71">
        <w:rPr>
          <w:rFonts w:ascii="Calibri" w:hAnsi="Calibri" w:cs="Calibri"/>
          <w:b/>
          <w:sz w:val="22"/>
          <w:u w:val="single"/>
        </w:rPr>
        <w:t>água que não acaba mais</w:t>
      </w:r>
      <w:r w:rsidRPr="00E40F72">
        <w:rPr>
          <w:rFonts w:ascii="Calibri" w:hAnsi="Calibri" w:cs="Calibri"/>
          <w:sz w:val="22"/>
        </w:rPr>
        <w:t>”, revela:</w:t>
      </w:r>
    </w:p>
    <w:p w14:paraId="23358D69" w14:textId="77777777" w:rsidR="00EE7D11" w:rsidRPr="00310BF9" w:rsidRDefault="00EE7D11" w:rsidP="00E40F72">
      <w:pPr>
        <w:ind w:left="200"/>
        <w:rPr>
          <w:rFonts w:ascii="Calibri" w:hAnsi="Calibri" w:cs="Calibri"/>
          <w:color w:val="FF0000"/>
          <w:sz w:val="22"/>
        </w:rPr>
      </w:pPr>
      <w:r w:rsidRPr="00310BF9">
        <w:rPr>
          <w:rFonts w:ascii="Calibri" w:hAnsi="Calibri" w:cs="Calibri"/>
          <w:color w:val="FF0000"/>
          <w:sz w:val="22"/>
        </w:rPr>
        <w:t xml:space="preserve">(A) Admiração pelo tamanho do rio.     </w:t>
      </w:r>
    </w:p>
    <w:p w14:paraId="587EB67B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(B) Ambição pela riqueza da região.</w:t>
      </w:r>
    </w:p>
    <w:p w14:paraId="102B7583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(C) Medo da violência das águas.</w:t>
      </w:r>
    </w:p>
    <w:p w14:paraId="6E47DA7C" w14:textId="77777777" w:rsidR="00EE7D11" w:rsidRPr="00E40F72" w:rsidRDefault="00EE7D11" w:rsidP="00E40F72">
      <w:pPr>
        <w:ind w:left="200"/>
        <w:rPr>
          <w:rFonts w:ascii="Calibri" w:hAnsi="Calibri" w:cs="Calibri"/>
          <w:b/>
          <w:sz w:val="22"/>
        </w:rPr>
      </w:pPr>
      <w:r w:rsidRPr="00E40F72">
        <w:rPr>
          <w:rFonts w:ascii="Calibri" w:hAnsi="Calibri" w:cs="Calibri"/>
          <w:sz w:val="22"/>
        </w:rPr>
        <w:t>(D) Surpresa pela localização do rio.</w:t>
      </w:r>
    </w:p>
    <w:p w14:paraId="5595B437" w14:textId="77777777" w:rsidR="00EE7D11" w:rsidRPr="00E40F72" w:rsidRDefault="00EE7D11" w:rsidP="00E40F72">
      <w:pPr>
        <w:rPr>
          <w:rFonts w:ascii="Calibri" w:hAnsi="Calibri" w:cs="Calibri"/>
          <w:b/>
          <w:sz w:val="22"/>
        </w:rPr>
      </w:pPr>
    </w:p>
    <w:p w14:paraId="6B2F94D8" w14:textId="77777777" w:rsidR="00EE7D11" w:rsidRPr="00E40F72" w:rsidRDefault="00EE7D11" w:rsidP="00827A71">
      <w:pPr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y) No trecho “</w:t>
      </w:r>
      <w:r w:rsidRPr="00827A71">
        <w:rPr>
          <w:rFonts w:ascii="Calibri" w:hAnsi="Calibri" w:cs="Calibri"/>
          <w:b/>
          <w:sz w:val="22"/>
          <w:u w:val="single"/>
        </w:rPr>
        <w:t>Quem viaja pela região</w:t>
      </w:r>
      <w:r w:rsidRPr="00E40F72">
        <w:rPr>
          <w:rFonts w:ascii="Calibri" w:hAnsi="Calibri" w:cs="Calibri"/>
          <w:sz w:val="22"/>
        </w:rPr>
        <w:t>”, a palavra região se refere a(ao):</w:t>
      </w:r>
    </w:p>
    <w:p w14:paraId="1B6E0DC5" w14:textId="77777777" w:rsidR="00EE7D11" w:rsidRPr="00E40F72" w:rsidRDefault="00EE7D11" w:rsidP="00E40F72">
      <w:pPr>
        <w:ind w:left="1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 xml:space="preserve">(A) Universo.                     </w:t>
      </w:r>
    </w:p>
    <w:p w14:paraId="6812F63C" w14:textId="77777777" w:rsidR="00EE7D11" w:rsidRPr="00E40F72" w:rsidRDefault="00EE7D11" w:rsidP="00E40F72">
      <w:pPr>
        <w:ind w:left="1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 xml:space="preserve">(B) Todo o planeta.            </w:t>
      </w:r>
    </w:p>
    <w:p w14:paraId="3A7D5A6D" w14:textId="77777777" w:rsidR="00EE7D11" w:rsidRPr="00E40F72" w:rsidRDefault="00EE7D11" w:rsidP="00E40F72">
      <w:pPr>
        <w:ind w:left="1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(C) Rios brasileiros.</w:t>
      </w:r>
    </w:p>
    <w:p w14:paraId="7602E062" w14:textId="77777777" w:rsidR="00EE7D11" w:rsidRPr="00310BF9" w:rsidRDefault="00EE7D11" w:rsidP="00E40F72">
      <w:pPr>
        <w:ind w:left="100"/>
        <w:rPr>
          <w:rFonts w:ascii="Calibri" w:hAnsi="Calibri" w:cs="Calibri"/>
          <w:color w:val="FF0000"/>
          <w:sz w:val="22"/>
        </w:rPr>
      </w:pPr>
      <w:r w:rsidRPr="00310BF9">
        <w:rPr>
          <w:rFonts w:ascii="Calibri" w:hAnsi="Calibri" w:cs="Calibri"/>
          <w:color w:val="FF0000"/>
          <w:sz w:val="22"/>
        </w:rPr>
        <w:t>(D) Floresta Amazônica.</w:t>
      </w:r>
    </w:p>
    <w:p w14:paraId="6767192B" w14:textId="77777777" w:rsidR="00EE7D11" w:rsidRPr="00E40F72" w:rsidRDefault="00EE7D11" w:rsidP="00E40F72">
      <w:pPr>
        <w:rPr>
          <w:rFonts w:ascii="Calibri" w:hAnsi="Calibri" w:cs="Calibri"/>
          <w:b/>
          <w:sz w:val="22"/>
        </w:rPr>
      </w:pPr>
    </w:p>
    <w:p w14:paraId="793D7357" w14:textId="77777777" w:rsidR="00310BF9" w:rsidRDefault="00310BF9" w:rsidP="00E40F72">
      <w:pPr>
        <w:rPr>
          <w:rFonts w:ascii="Calibri" w:hAnsi="Calibri" w:cs="Calibri"/>
          <w:b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457EBFF3" w14:textId="77777777" w:rsidR="00EE7D11" w:rsidRPr="00E40F72" w:rsidRDefault="00EE7D11" w:rsidP="00E40F72">
      <w:pPr>
        <w:rPr>
          <w:rFonts w:ascii="Calibri" w:hAnsi="Calibri" w:cs="Calibri"/>
          <w:b/>
          <w:sz w:val="22"/>
          <w:u w:val="single"/>
        </w:rPr>
      </w:pPr>
      <w:r w:rsidRPr="00E40F72">
        <w:rPr>
          <w:rFonts w:ascii="Calibri" w:hAnsi="Calibri" w:cs="Calibri"/>
          <w:b/>
          <w:sz w:val="22"/>
          <w:u w:val="single"/>
        </w:rPr>
        <w:t>Texto: Tirinha. (Garfield)</w:t>
      </w:r>
    </w:p>
    <w:p w14:paraId="2A96A41F" w14:textId="7AAB6DD2" w:rsidR="00EE7D11" w:rsidRPr="00E40F72" w:rsidRDefault="002F2904" w:rsidP="00E40F72">
      <w:pPr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noProof/>
          <w:sz w:val="22"/>
        </w:rPr>
        <w:drawing>
          <wp:inline distT="0" distB="0" distL="0" distR="0" wp14:anchorId="504168FD" wp14:editId="3DD049C9">
            <wp:extent cx="3215640" cy="1203960"/>
            <wp:effectExtent l="0" t="0" r="0" b="0"/>
            <wp:docPr id="4" name="Imagem 5" descr="tirinhas_centralfree_ga080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 descr="tirinhas_centralfree_ga0806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300BE" w14:textId="77777777" w:rsidR="00EE7D11" w:rsidRPr="00E40F72" w:rsidRDefault="00EE7D11" w:rsidP="008D25C3">
      <w:pPr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O que o personagem John quer dizer com a expressão “</w:t>
      </w:r>
      <w:r w:rsidRPr="008D25C3">
        <w:rPr>
          <w:rFonts w:ascii="Calibri" w:hAnsi="Calibri" w:cs="Calibri"/>
          <w:b/>
          <w:sz w:val="22"/>
          <w:u w:val="single"/>
        </w:rPr>
        <w:t>pronto</w:t>
      </w:r>
      <w:r w:rsidRPr="00E40F72">
        <w:rPr>
          <w:rFonts w:ascii="Calibri" w:hAnsi="Calibri" w:cs="Calibri"/>
          <w:sz w:val="22"/>
        </w:rPr>
        <w:t>”?</w:t>
      </w:r>
    </w:p>
    <w:p w14:paraId="09E05DCE" w14:textId="77777777" w:rsidR="00EE7D11" w:rsidRPr="008D25C3" w:rsidRDefault="00EE7D11" w:rsidP="00E40F72">
      <w:pPr>
        <w:ind w:left="500" w:hanging="400"/>
        <w:rPr>
          <w:rFonts w:ascii="Calibri" w:hAnsi="Calibri" w:cs="Calibri"/>
          <w:color w:val="FF0000"/>
          <w:sz w:val="22"/>
        </w:rPr>
      </w:pPr>
      <w:r w:rsidRPr="008D25C3">
        <w:rPr>
          <w:rFonts w:ascii="Calibri" w:hAnsi="Calibri" w:cs="Calibri"/>
          <w:color w:val="FF0000"/>
          <w:sz w:val="22"/>
        </w:rPr>
        <w:t>(A) Que ele acabou de lavar o carro.</w:t>
      </w:r>
    </w:p>
    <w:p w14:paraId="7F7B6726" w14:textId="77777777" w:rsidR="00EE7D11" w:rsidRPr="00E40F72" w:rsidRDefault="00EE7D11" w:rsidP="00E40F72">
      <w:pPr>
        <w:ind w:left="500" w:hanging="4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(B) Que ele ainda ia lavar o carro.</w:t>
      </w:r>
    </w:p>
    <w:p w14:paraId="3C31094D" w14:textId="77777777" w:rsidR="00EE7D11" w:rsidRPr="00E40F72" w:rsidRDefault="00EE7D11" w:rsidP="00E40F72">
      <w:pPr>
        <w:ind w:left="500" w:hanging="4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(C) Que estava esperando chover para lavar o carro.</w:t>
      </w:r>
    </w:p>
    <w:p w14:paraId="403EA969" w14:textId="77777777" w:rsidR="00EE7D11" w:rsidRPr="00E40F72" w:rsidRDefault="00EE7D11" w:rsidP="00E40F72">
      <w:pPr>
        <w:ind w:left="500" w:hanging="400"/>
        <w:rPr>
          <w:rFonts w:ascii="Calibri" w:hAnsi="Calibri" w:cs="Calibri"/>
          <w:b/>
          <w:sz w:val="22"/>
        </w:rPr>
      </w:pPr>
      <w:r w:rsidRPr="00E40F72">
        <w:rPr>
          <w:rFonts w:ascii="Calibri" w:hAnsi="Calibri" w:cs="Calibri"/>
          <w:sz w:val="22"/>
        </w:rPr>
        <w:t>(D) Ele não lavou direito o carro.</w:t>
      </w:r>
    </w:p>
    <w:p w14:paraId="3EF60433" w14:textId="77777777" w:rsidR="00EE7D11" w:rsidRPr="00E40F72" w:rsidRDefault="00EE7D11" w:rsidP="00E40F72">
      <w:pPr>
        <w:rPr>
          <w:rFonts w:ascii="Calibri" w:hAnsi="Calibri" w:cs="Calibri"/>
          <w:b/>
          <w:sz w:val="22"/>
        </w:rPr>
      </w:pPr>
    </w:p>
    <w:p w14:paraId="7F0BF74F" w14:textId="77777777" w:rsidR="00EE7D11" w:rsidRPr="00E40F72" w:rsidRDefault="00310BF9" w:rsidP="00E40F72">
      <w:pPr>
        <w:rPr>
          <w:rFonts w:ascii="Calibri" w:hAnsi="Calibri" w:cs="Calibri"/>
          <w:b/>
          <w:sz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091B894A" w14:textId="77777777" w:rsidR="00EE7D11" w:rsidRPr="00E40F72" w:rsidRDefault="00EE7D11" w:rsidP="004D4ED4">
      <w:pPr>
        <w:jc w:val="both"/>
        <w:rPr>
          <w:rFonts w:ascii="Calibri" w:hAnsi="Calibri" w:cs="Calibri"/>
          <w:color w:val="0000FF"/>
        </w:rPr>
      </w:pPr>
      <w:r w:rsidRPr="00E40F72">
        <w:rPr>
          <w:rFonts w:ascii="Calibri" w:hAnsi="Calibri" w:cs="Calibri"/>
          <w:b/>
          <w:sz w:val="22"/>
        </w:rPr>
        <w:t>(SAEMU – CE). Leia o texto abaixo e responda as questões x, y, z e w.</w:t>
      </w:r>
    </w:p>
    <w:p w14:paraId="006E8B77" w14:textId="77777777" w:rsidR="00EE7D11" w:rsidRPr="00E40F72" w:rsidRDefault="00EE7D11" w:rsidP="00E40F72">
      <w:pPr>
        <w:jc w:val="center"/>
        <w:rPr>
          <w:rFonts w:ascii="Calibri" w:hAnsi="Calibri" w:cs="Calibri"/>
          <w:b/>
          <w:sz w:val="22"/>
        </w:rPr>
      </w:pPr>
      <w:r w:rsidRPr="00E40F72">
        <w:rPr>
          <w:rFonts w:ascii="Calibri" w:hAnsi="Calibri" w:cs="Calibri"/>
          <w:b/>
          <w:sz w:val="22"/>
        </w:rPr>
        <w:t>Poema</w:t>
      </w:r>
    </w:p>
    <w:p w14:paraId="2BE914D2" w14:textId="77777777" w:rsidR="00EE7D11" w:rsidRPr="00E40F72" w:rsidRDefault="00EE7D11" w:rsidP="00E40F72">
      <w:pPr>
        <w:jc w:val="right"/>
        <w:rPr>
          <w:rFonts w:ascii="Calibri" w:hAnsi="Calibri" w:cs="Calibri"/>
          <w:b/>
          <w:sz w:val="16"/>
          <w:szCs w:val="16"/>
        </w:rPr>
      </w:pPr>
      <w:r w:rsidRPr="00E40F72">
        <w:rPr>
          <w:rFonts w:ascii="Calibri" w:hAnsi="Calibri" w:cs="Calibri"/>
          <w:b/>
          <w:sz w:val="22"/>
        </w:rPr>
        <w:t xml:space="preserve"> </w:t>
      </w:r>
      <w:r w:rsidRPr="00E40F72">
        <w:rPr>
          <w:rFonts w:ascii="Calibri" w:hAnsi="Calibri" w:cs="Calibri"/>
          <w:sz w:val="16"/>
          <w:szCs w:val="16"/>
        </w:rPr>
        <w:t>(Ivanei Nunes)</w:t>
      </w:r>
    </w:p>
    <w:p w14:paraId="27D085CC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A corrupção veste terno e gravata</w:t>
      </w:r>
    </w:p>
    <w:p w14:paraId="05A9A95C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Discursa no plenário, engorda o próprio salário</w:t>
      </w:r>
    </w:p>
    <w:p w14:paraId="58D2D9C4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É insensível com a fome e a miséria</w:t>
      </w:r>
    </w:p>
    <w:p w14:paraId="2BF92443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Honestidade banida do seu dicionário.</w:t>
      </w:r>
    </w:p>
    <w:p w14:paraId="0FF0D74A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</w:p>
    <w:p w14:paraId="257FE729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A covardia usa fuzil AR-15</w:t>
      </w:r>
    </w:p>
    <w:p w14:paraId="36D3C8FE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Assedia criança pobre, influencia a área nobre</w:t>
      </w:r>
    </w:p>
    <w:p w14:paraId="75D27B7B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Toma conta do morro, da favela</w:t>
      </w:r>
    </w:p>
    <w:p w14:paraId="26D81B44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Infiltra-se no poder, na justiça, ela tudo pode</w:t>
      </w:r>
    </w:p>
    <w:p w14:paraId="4B9AC3AA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</w:p>
    <w:p w14:paraId="0B5120EF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A indiferença anda pelas ruas</w:t>
      </w:r>
    </w:p>
    <w:p w14:paraId="426931F0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Esconde-se num pano, troca o carro todo ano</w:t>
      </w:r>
    </w:p>
    <w:p w14:paraId="58AD981B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Não vê o verdadeiro valor da vida</w:t>
      </w:r>
    </w:p>
    <w:p w14:paraId="16B12E6F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Opta pelo lado animal e não pelo lado humano.</w:t>
      </w:r>
    </w:p>
    <w:p w14:paraId="264F1E02" w14:textId="77777777" w:rsidR="00EE7D11" w:rsidRDefault="00EE7D11" w:rsidP="00E40F72">
      <w:pPr>
        <w:rPr>
          <w:rFonts w:ascii="Calibri" w:hAnsi="Calibri" w:cs="Calibri"/>
          <w:sz w:val="22"/>
        </w:rPr>
      </w:pPr>
    </w:p>
    <w:p w14:paraId="443F09B8" w14:textId="77777777" w:rsidR="00A22BD5" w:rsidRPr="00E40F72" w:rsidRDefault="00A22BD5" w:rsidP="00E40F72">
      <w:pPr>
        <w:rPr>
          <w:rFonts w:ascii="Calibri" w:hAnsi="Calibri" w:cs="Calibri"/>
          <w:sz w:val="22"/>
        </w:rPr>
      </w:pPr>
    </w:p>
    <w:p w14:paraId="4164AD43" w14:textId="77777777" w:rsidR="00EE7D11" w:rsidRPr="00E40F72" w:rsidRDefault="00EE7D11" w:rsidP="008D25C3">
      <w:pPr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lastRenderedPageBreak/>
        <w:t>x) Em que oração, adaptada no texto, ocorre a personificação do político corrupto?</w:t>
      </w:r>
    </w:p>
    <w:p w14:paraId="4E57BFE0" w14:textId="77777777" w:rsidR="00EE7D11" w:rsidRPr="00E40F72" w:rsidRDefault="00EE7D11" w:rsidP="00E40F72">
      <w:pPr>
        <w:ind w:left="500" w:hanging="3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(A) Discursa no plenário.</w:t>
      </w:r>
    </w:p>
    <w:p w14:paraId="1768DABB" w14:textId="77777777" w:rsidR="00EE7D11" w:rsidRPr="003B6300" w:rsidRDefault="00EE7D11" w:rsidP="00E40F72">
      <w:pPr>
        <w:ind w:left="500" w:hanging="300"/>
        <w:rPr>
          <w:rFonts w:ascii="Calibri" w:hAnsi="Calibri" w:cs="Calibri"/>
          <w:sz w:val="22"/>
        </w:rPr>
      </w:pPr>
      <w:r w:rsidRPr="003B6300">
        <w:rPr>
          <w:rFonts w:ascii="Calibri" w:hAnsi="Calibri" w:cs="Calibri"/>
          <w:sz w:val="22"/>
        </w:rPr>
        <w:t>(B) Opta pelo lado animal e não pelo humano.</w:t>
      </w:r>
    </w:p>
    <w:p w14:paraId="2C9BF00E" w14:textId="77777777" w:rsidR="00EE7D11" w:rsidRPr="003B6300" w:rsidRDefault="00EE7D11" w:rsidP="00E40F72">
      <w:pPr>
        <w:ind w:left="500" w:hanging="300"/>
        <w:rPr>
          <w:rFonts w:ascii="Calibri" w:hAnsi="Calibri" w:cs="Calibri"/>
          <w:color w:val="FF0000"/>
          <w:sz w:val="22"/>
        </w:rPr>
      </w:pPr>
      <w:r w:rsidRPr="003B6300">
        <w:rPr>
          <w:rFonts w:ascii="Calibri" w:hAnsi="Calibri" w:cs="Calibri"/>
          <w:color w:val="FF0000"/>
          <w:sz w:val="22"/>
        </w:rPr>
        <w:t>(C) A corrupção veste terno e gravata.</w:t>
      </w:r>
    </w:p>
    <w:p w14:paraId="755524CC" w14:textId="77777777" w:rsidR="00EE7D11" w:rsidRPr="00E40F72" w:rsidRDefault="00EE7D11" w:rsidP="00E40F72">
      <w:pPr>
        <w:ind w:left="500" w:hanging="3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(D) A indiferença anda pelas ruas.</w:t>
      </w:r>
    </w:p>
    <w:p w14:paraId="5E718C89" w14:textId="77777777" w:rsidR="00EE7D11" w:rsidRPr="00E40F72" w:rsidRDefault="00EE7D11" w:rsidP="00E40F72">
      <w:pPr>
        <w:rPr>
          <w:rFonts w:ascii="Calibri" w:hAnsi="Calibri" w:cs="Calibri"/>
          <w:sz w:val="22"/>
        </w:rPr>
      </w:pPr>
    </w:p>
    <w:p w14:paraId="4529494C" w14:textId="77777777" w:rsidR="00EE7D11" w:rsidRPr="00E40F72" w:rsidRDefault="00EE7D11" w:rsidP="008D25C3">
      <w:pPr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y) O que a autora quer dizer com “</w:t>
      </w:r>
      <w:r w:rsidRPr="003B6300">
        <w:rPr>
          <w:rFonts w:ascii="Calibri" w:hAnsi="Calibri" w:cs="Calibri"/>
          <w:b/>
          <w:sz w:val="22"/>
          <w:u w:val="single"/>
        </w:rPr>
        <w:t>engorda o próprio salário</w:t>
      </w:r>
      <w:r w:rsidRPr="00E40F72">
        <w:rPr>
          <w:rFonts w:ascii="Calibri" w:hAnsi="Calibri" w:cs="Calibri"/>
          <w:sz w:val="22"/>
        </w:rPr>
        <w:t>”?</w:t>
      </w:r>
    </w:p>
    <w:p w14:paraId="5BEDC72B" w14:textId="77777777" w:rsidR="00EE7D11" w:rsidRPr="003B6300" w:rsidRDefault="00EE7D11" w:rsidP="003B6300">
      <w:pPr>
        <w:ind w:left="500" w:hanging="400"/>
        <w:jc w:val="both"/>
        <w:rPr>
          <w:rFonts w:ascii="Calibri" w:hAnsi="Calibri" w:cs="Calibri"/>
          <w:color w:val="FF0000"/>
          <w:sz w:val="22"/>
        </w:rPr>
      </w:pPr>
      <w:r w:rsidRPr="003B6300">
        <w:rPr>
          <w:rFonts w:ascii="Calibri" w:hAnsi="Calibri" w:cs="Calibri"/>
          <w:color w:val="FF0000"/>
          <w:sz w:val="22"/>
        </w:rPr>
        <w:t>(A) Os políticos aumentam, por conta própria, os seus salários.</w:t>
      </w:r>
    </w:p>
    <w:p w14:paraId="4BFE9F4D" w14:textId="77777777" w:rsidR="00EE7D11" w:rsidRPr="00E40F72" w:rsidRDefault="00EE7D11" w:rsidP="003B6300">
      <w:pPr>
        <w:ind w:left="500" w:hanging="400"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(B) São obesos porque se alimentam com exageros.</w:t>
      </w:r>
    </w:p>
    <w:p w14:paraId="02322F48" w14:textId="77777777" w:rsidR="00EE7D11" w:rsidRPr="00E40F72" w:rsidRDefault="00EE7D11" w:rsidP="003B6300">
      <w:pPr>
        <w:ind w:left="500" w:hanging="400"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(C) Seus salários precisam de reajustes.</w:t>
      </w:r>
    </w:p>
    <w:p w14:paraId="5A4C9C9F" w14:textId="77777777" w:rsidR="00EE7D11" w:rsidRPr="00E40F72" w:rsidRDefault="00EE7D11" w:rsidP="00E40F72">
      <w:pPr>
        <w:ind w:left="500" w:hanging="4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(D) Todas estão corretas.</w:t>
      </w:r>
    </w:p>
    <w:p w14:paraId="482153D5" w14:textId="77777777" w:rsidR="00EE7D11" w:rsidRPr="00E40F72" w:rsidRDefault="00EE7D11" w:rsidP="00E40F72">
      <w:pPr>
        <w:rPr>
          <w:rFonts w:ascii="Calibri" w:hAnsi="Calibri" w:cs="Calibri"/>
          <w:sz w:val="22"/>
        </w:rPr>
      </w:pPr>
    </w:p>
    <w:p w14:paraId="4199FB94" w14:textId="77777777" w:rsidR="00EE7D11" w:rsidRPr="00E40F72" w:rsidRDefault="00EE7D11" w:rsidP="008D25C3">
      <w:pPr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z) Quando a autora diz “</w:t>
      </w:r>
      <w:r w:rsidRPr="003B6300">
        <w:rPr>
          <w:rFonts w:ascii="Calibri" w:hAnsi="Calibri" w:cs="Calibri"/>
          <w:b/>
          <w:sz w:val="22"/>
          <w:u w:val="single"/>
        </w:rPr>
        <w:t>A indiferença anda pelas ruas</w:t>
      </w:r>
      <w:r w:rsidRPr="00E40F72">
        <w:rPr>
          <w:rFonts w:ascii="Calibri" w:hAnsi="Calibri" w:cs="Calibri"/>
          <w:sz w:val="22"/>
        </w:rPr>
        <w:t>”, ela quer dizer que:</w:t>
      </w:r>
    </w:p>
    <w:p w14:paraId="4B553781" w14:textId="77777777" w:rsidR="00EE7D11" w:rsidRPr="00E40F72" w:rsidRDefault="00EE7D11" w:rsidP="003B6300">
      <w:pPr>
        <w:ind w:left="600" w:hanging="500"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(A) As pessoas não são indiferentes às causas sociais.</w:t>
      </w:r>
    </w:p>
    <w:p w14:paraId="1F3F286E" w14:textId="77777777" w:rsidR="00EE7D11" w:rsidRPr="009742A8" w:rsidRDefault="00EE7D11" w:rsidP="003B6300">
      <w:pPr>
        <w:ind w:left="600" w:hanging="500"/>
        <w:jc w:val="both"/>
        <w:rPr>
          <w:rFonts w:ascii="Calibri" w:hAnsi="Calibri" w:cs="Calibri"/>
          <w:color w:val="FF0000"/>
          <w:sz w:val="22"/>
        </w:rPr>
      </w:pPr>
      <w:r w:rsidRPr="009742A8">
        <w:rPr>
          <w:rFonts w:ascii="Calibri" w:hAnsi="Calibri" w:cs="Calibri"/>
          <w:color w:val="FF0000"/>
          <w:sz w:val="22"/>
        </w:rPr>
        <w:t>(B) A sociedade não se compromete com os problemas do país.</w:t>
      </w:r>
    </w:p>
    <w:p w14:paraId="54FED243" w14:textId="77777777" w:rsidR="00EE7D11" w:rsidRPr="00E40F72" w:rsidRDefault="00EE7D11" w:rsidP="003B6300">
      <w:pPr>
        <w:ind w:left="600" w:hanging="500"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(C) A população é solidária com o seu próximo.</w:t>
      </w:r>
    </w:p>
    <w:p w14:paraId="4ED5270F" w14:textId="77777777" w:rsidR="00EE7D11" w:rsidRPr="00E40F72" w:rsidRDefault="00EE7D11" w:rsidP="003B6300">
      <w:pPr>
        <w:ind w:left="600" w:hanging="500"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(D) Nossos dirigentes estão atentos ao social.</w:t>
      </w:r>
    </w:p>
    <w:p w14:paraId="624858AB" w14:textId="77777777" w:rsidR="00EE7D11" w:rsidRPr="00E40F72" w:rsidRDefault="00EE7D11" w:rsidP="00E40F72">
      <w:pPr>
        <w:rPr>
          <w:rFonts w:ascii="Calibri" w:hAnsi="Calibri" w:cs="Calibri"/>
          <w:sz w:val="22"/>
        </w:rPr>
      </w:pPr>
    </w:p>
    <w:p w14:paraId="0C7E7962" w14:textId="77777777" w:rsidR="00EE7D11" w:rsidRPr="00E40F72" w:rsidRDefault="00EE7D11" w:rsidP="00E40F72">
      <w:pPr>
        <w:rPr>
          <w:rFonts w:ascii="Calibri" w:hAnsi="Calibri" w:cs="Calibri"/>
          <w:sz w:val="22"/>
        </w:rPr>
      </w:pPr>
    </w:p>
    <w:p w14:paraId="6B034F3C" w14:textId="77777777" w:rsidR="00EE7D11" w:rsidRPr="00E40F72" w:rsidRDefault="00EE7D11" w:rsidP="008D25C3">
      <w:pPr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W) Em “</w:t>
      </w:r>
      <w:r w:rsidRPr="009742A8">
        <w:rPr>
          <w:rFonts w:ascii="Calibri" w:hAnsi="Calibri" w:cs="Calibri"/>
          <w:b/>
          <w:sz w:val="22"/>
          <w:u w:val="single"/>
        </w:rPr>
        <w:t>a covardia usa fuzil AR-15</w:t>
      </w:r>
      <w:r w:rsidRPr="00E40F72">
        <w:rPr>
          <w:rFonts w:ascii="Calibri" w:hAnsi="Calibri" w:cs="Calibri"/>
          <w:sz w:val="22"/>
        </w:rPr>
        <w:t>”, a expressão nos revela:</w:t>
      </w:r>
    </w:p>
    <w:p w14:paraId="79039832" w14:textId="77777777" w:rsidR="00EE7D11" w:rsidRPr="00E40F72" w:rsidRDefault="00EE7D11" w:rsidP="00197B08">
      <w:pPr>
        <w:ind w:left="500" w:hanging="300"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(A) É possível a covardia andar armada.</w:t>
      </w:r>
    </w:p>
    <w:p w14:paraId="19F2A97B" w14:textId="77777777" w:rsidR="00EE7D11" w:rsidRPr="00197B08" w:rsidRDefault="00EE7D11" w:rsidP="00197B08">
      <w:pPr>
        <w:ind w:left="500" w:hanging="300"/>
        <w:jc w:val="both"/>
        <w:rPr>
          <w:rFonts w:ascii="Calibri" w:hAnsi="Calibri" w:cs="Calibri"/>
          <w:color w:val="FF0000"/>
          <w:sz w:val="22"/>
        </w:rPr>
      </w:pPr>
      <w:r w:rsidRPr="00197B08">
        <w:rPr>
          <w:rFonts w:ascii="Calibri" w:hAnsi="Calibri" w:cs="Calibri"/>
          <w:color w:val="FF0000"/>
          <w:sz w:val="22"/>
        </w:rPr>
        <w:t>(B) A população amedrontada precisa se armar.</w:t>
      </w:r>
    </w:p>
    <w:p w14:paraId="0D5C9C25" w14:textId="77777777" w:rsidR="00EE7D11" w:rsidRPr="00E40F72" w:rsidRDefault="00EE7D11" w:rsidP="00197B08">
      <w:pPr>
        <w:ind w:left="500" w:hanging="300"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(C) As armas potentes são de uso restrito da polícia.</w:t>
      </w:r>
    </w:p>
    <w:p w14:paraId="34DEDD5B" w14:textId="77777777" w:rsidR="00EE7D11" w:rsidRPr="00E40F72" w:rsidRDefault="00EE7D11" w:rsidP="00197B08">
      <w:pPr>
        <w:ind w:left="500" w:hanging="300"/>
        <w:jc w:val="both"/>
        <w:rPr>
          <w:rFonts w:ascii="Calibri" w:hAnsi="Calibri" w:cs="Calibri"/>
          <w:b/>
          <w:sz w:val="22"/>
        </w:rPr>
      </w:pPr>
      <w:r w:rsidRPr="00E40F72">
        <w:rPr>
          <w:rFonts w:ascii="Calibri" w:hAnsi="Calibri" w:cs="Calibri"/>
          <w:sz w:val="22"/>
        </w:rPr>
        <w:t>(D) Os traficantes se armam, espalhando terror pelas ruas.</w:t>
      </w:r>
    </w:p>
    <w:p w14:paraId="64DEC273" w14:textId="77777777" w:rsidR="00EE7D11" w:rsidRPr="00E40F72" w:rsidRDefault="00EE7D11" w:rsidP="00E40F72">
      <w:pPr>
        <w:rPr>
          <w:rFonts w:ascii="Calibri" w:hAnsi="Calibri" w:cs="Calibri"/>
          <w:b/>
          <w:sz w:val="22"/>
        </w:rPr>
      </w:pPr>
    </w:p>
    <w:p w14:paraId="50D6A02D" w14:textId="77777777" w:rsidR="00EE7D11" w:rsidRPr="00E40F72" w:rsidRDefault="00197B08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54CBB57D" w14:textId="77777777" w:rsidR="00EE7D11" w:rsidRPr="00E40F72" w:rsidRDefault="00EE7D11" w:rsidP="00E40F72">
      <w:pPr>
        <w:rPr>
          <w:rFonts w:ascii="Calibri" w:hAnsi="Calibri" w:cs="Calibri"/>
          <w:b/>
          <w:sz w:val="22"/>
          <w:u w:val="single"/>
        </w:rPr>
      </w:pPr>
      <w:r w:rsidRPr="00E40F72">
        <w:rPr>
          <w:rFonts w:ascii="Calibri" w:hAnsi="Calibri" w:cs="Calibri"/>
          <w:b/>
          <w:sz w:val="22"/>
          <w:u w:val="single"/>
        </w:rPr>
        <w:t xml:space="preserve">Tirinha. (Hagar) </w:t>
      </w:r>
    </w:p>
    <w:p w14:paraId="25FE5FC4" w14:textId="1BE0551D" w:rsidR="00EE7D11" w:rsidRPr="00E40F72" w:rsidRDefault="002F2904" w:rsidP="00E40F72">
      <w:pPr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noProof/>
          <w:sz w:val="22"/>
        </w:rPr>
        <w:drawing>
          <wp:inline distT="0" distB="0" distL="0" distR="0" wp14:anchorId="78659C61" wp14:editId="083CB45F">
            <wp:extent cx="3116580" cy="1424940"/>
            <wp:effectExtent l="0" t="0" r="0" b="0"/>
            <wp:docPr id="5" name="Imagem 6" descr="img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 descr="img00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CB680" w14:textId="77777777" w:rsidR="00EE7D11" w:rsidRPr="00E40F72" w:rsidRDefault="00EE7D11" w:rsidP="00533EBB">
      <w:pPr>
        <w:contextualSpacing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No 2º quadrinho a expressão “</w:t>
      </w:r>
      <w:r w:rsidRPr="00533EBB">
        <w:rPr>
          <w:rFonts w:ascii="Calibri" w:hAnsi="Calibri" w:cs="Calibri"/>
          <w:b/>
          <w:sz w:val="22"/>
          <w:u w:val="single"/>
        </w:rPr>
        <w:t>Pensei que só tinha que fazer isso...</w:t>
      </w:r>
      <w:r w:rsidRPr="00E40F72">
        <w:rPr>
          <w:rFonts w:ascii="Calibri" w:hAnsi="Calibri" w:cs="Calibri"/>
          <w:sz w:val="22"/>
        </w:rPr>
        <w:t>” refere-se:</w:t>
      </w:r>
    </w:p>
    <w:p w14:paraId="3EE20D3D" w14:textId="77777777" w:rsidR="00EE7D11" w:rsidRPr="00E40F72" w:rsidRDefault="00EE7D11" w:rsidP="00E40F72">
      <w:pPr>
        <w:ind w:left="100"/>
        <w:contextualSpacing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 xml:space="preserve">(A) Ao fato de sentar-se à mesa.  </w:t>
      </w:r>
    </w:p>
    <w:p w14:paraId="0122B49B" w14:textId="77777777" w:rsidR="00EE7D11" w:rsidRPr="0072561B" w:rsidRDefault="00EE7D11" w:rsidP="00E40F72">
      <w:pPr>
        <w:ind w:left="100"/>
        <w:contextualSpacing/>
        <w:rPr>
          <w:rFonts w:ascii="Calibri" w:hAnsi="Calibri" w:cs="Calibri"/>
          <w:color w:val="FF0000"/>
          <w:sz w:val="22"/>
        </w:rPr>
      </w:pPr>
      <w:r w:rsidRPr="0072561B">
        <w:rPr>
          <w:rFonts w:ascii="Calibri" w:hAnsi="Calibri" w:cs="Calibri"/>
          <w:color w:val="FF0000"/>
          <w:sz w:val="22"/>
        </w:rPr>
        <w:t xml:space="preserve">(B) À ideia de lavar as mãos.       </w:t>
      </w:r>
    </w:p>
    <w:p w14:paraId="2B7750D0" w14:textId="77777777" w:rsidR="00EE7D11" w:rsidRPr="00E40F72" w:rsidRDefault="00EE7D11" w:rsidP="00E40F72">
      <w:pPr>
        <w:ind w:left="100"/>
        <w:contextualSpacing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(C) À hipótese de receber visita.</w:t>
      </w:r>
    </w:p>
    <w:p w14:paraId="1B63FF60" w14:textId="77777777" w:rsidR="00EE7D11" w:rsidRPr="00E40F72" w:rsidRDefault="00EE7D11" w:rsidP="00E40F72">
      <w:pPr>
        <w:ind w:left="100"/>
        <w:contextualSpacing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(D) Ao fato de dar desculpas.</w:t>
      </w:r>
    </w:p>
    <w:p w14:paraId="6648D39C" w14:textId="77777777" w:rsidR="00EE7D11" w:rsidRPr="00E40F72" w:rsidRDefault="00EE7D11" w:rsidP="00E40F72">
      <w:pPr>
        <w:rPr>
          <w:rFonts w:ascii="Calibri" w:hAnsi="Calibri" w:cs="Calibri"/>
          <w:b/>
        </w:rPr>
      </w:pPr>
    </w:p>
    <w:p w14:paraId="12EB060B" w14:textId="77777777" w:rsidR="00197B08" w:rsidRDefault="00197B08" w:rsidP="00E40F72">
      <w:pPr>
        <w:rPr>
          <w:rFonts w:ascii="Calibri" w:hAnsi="Calibri" w:cs="Calibri"/>
          <w:b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5D538140" w14:textId="77777777" w:rsidR="00EE7D11" w:rsidRPr="00E40F72" w:rsidRDefault="00EE7D11" w:rsidP="00E40F72">
      <w:pPr>
        <w:rPr>
          <w:rFonts w:ascii="Calibri" w:hAnsi="Calibri" w:cs="Calibri"/>
          <w:b/>
        </w:rPr>
      </w:pPr>
      <w:r w:rsidRPr="00E40F72">
        <w:rPr>
          <w:rFonts w:ascii="Calibri" w:hAnsi="Calibri" w:cs="Calibri"/>
          <w:b/>
          <w:sz w:val="22"/>
        </w:rPr>
        <w:t xml:space="preserve"> (SAEMU – CE). Leia o texto abaixo e responda.</w:t>
      </w:r>
    </w:p>
    <w:p w14:paraId="6792695C" w14:textId="77777777" w:rsidR="00EE7D11" w:rsidRPr="00E40F72" w:rsidRDefault="00EE7D11" w:rsidP="00E40F72">
      <w:pPr>
        <w:contextualSpacing/>
        <w:rPr>
          <w:rFonts w:ascii="Calibri" w:hAnsi="Calibri" w:cs="Calibri"/>
          <w:b/>
          <w:sz w:val="22"/>
          <w:u w:val="single"/>
        </w:rPr>
      </w:pPr>
      <w:r w:rsidRPr="00E40F72">
        <w:rPr>
          <w:rFonts w:ascii="Calibri" w:hAnsi="Calibri" w:cs="Calibri"/>
          <w:b/>
          <w:sz w:val="22"/>
          <w:u w:val="single"/>
        </w:rPr>
        <w:t>(Imagem – Tudo é Linguagem)</w:t>
      </w:r>
    </w:p>
    <w:p w14:paraId="76E0EAF3" w14:textId="0C0CDC73" w:rsidR="00EE7D11" w:rsidRPr="00E40F72" w:rsidRDefault="002F2904" w:rsidP="00E40F72">
      <w:pPr>
        <w:contextualSpacing/>
        <w:jc w:val="center"/>
        <w:rPr>
          <w:rFonts w:ascii="Calibri" w:hAnsi="Calibri" w:cs="Calibri"/>
          <w:sz w:val="22"/>
          <w:u w:val="single"/>
        </w:rPr>
      </w:pPr>
      <w:r w:rsidRPr="00E40F72">
        <w:rPr>
          <w:rFonts w:ascii="Calibri" w:hAnsi="Calibri" w:cs="Calibri"/>
          <w:noProof/>
          <w:sz w:val="22"/>
          <w:u w:val="single"/>
        </w:rPr>
        <w:drawing>
          <wp:inline distT="0" distB="0" distL="0" distR="0" wp14:anchorId="6D2D39B6" wp14:editId="1649108E">
            <wp:extent cx="3131820" cy="1379220"/>
            <wp:effectExtent l="0" t="0" r="0" b="0"/>
            <wp:docPr id="6" name="Imagem 7" descr="img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img00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26823" w14:textId="77777777" w:rsidR="00EE7D11" w:rsidRPr="00E40F72" w:rsidRDefault="00EE7D11" w:rsidP="00D633F8">
      <w:pPr>
        <w:contextualSpacing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Por trás de uma ironia bem-humorada, esses avisos cumprem uma exigência legal de nos revelar:</w:t>
      </w:r>
    </w:p>
    <w:p w14:paraId="4A81C3EE" w14:textId="77777777" w:rsidR="00EE7D11" w:rsidRPr="00E40F72" w:rsidRDefault="00EE7D11" w:rsidP="00D633F8">
      <w:pPr>
        <w:ind w:left="600" w:hanging="400"/>
        <w:contextualSpacing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(A) Que sorrir com frequência faz bem à saúde.</w:t>
      </w:r>
    </w:p>
    <w:p w14:paraId="6F466AA8" w14:textId="77777777" w:rsidR="00EE7D11" w:rsidRPr="00E40F72" w:rsidRDefault="00EE7D11" w:rsidP="00D633F8">
      <w:pPr>
        <w:ind w:left="600" w:hanging="400"/>
        <w:contextualSpacing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(B) A tecnologia não exerce nenhum controle sobre nós.</w:t>
      </w:r>
    </w:p>
    <w:p w14:paraId="7B76B021" w14:textId="77777777" w:rsidR="00EE7D11" w:rsidRPr="00E40F72" w:rsidRDefault="00EE7D11" w:rsidP="00D633F8">
      <w:pPr>
        <w:ind w:left="600" w:hanging="400"/>
        <w:contextualSpacing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 xml:space="preserve">(C) A rotina dos </w:t>
      </w:r>
      <w:r w:rsidRPr="00E40F72">
        <w:rPr>
          <w:rFonts w:ascii="Calibri" w:hAnsi="Calibri" w:cs="Calibri"/>
          <w:i/>
          <w:sz w:val="22"/>
        </w:rPr>
        <w:t>reality shows.</w:t>
      </w:r>
    </w:p>
    <w:p w14:paraId="134FE0FF" w14:textId="77777777" w:rsidR="00EE7D11" w:rsidRPr="00D633F8" w:rsidRDefault="00EE7D11" w:rsidP="00D633F8">
      <w:pPr>
        <w:ind w:left="600" w:hanging="400"/>
        <w:contextualSpacing/>
        <w:jc w:val="both"/>
        <w:rPr>
          <w:rFonts w:ascii="Calibri" w:hAnsi="Calibri" w:cs="Calibri"/>
          <w:color w:val="FF0000"/>
          <w:sz w:val="22"/>
        </w:rPr>
      </w:pPr>
      <w:r w:rsidRPr="00D633F8">
        <w:rPr>
          <w:rFonts w:ascii="Calibri" w:hAnsi="Calibri" w:cs="Calibri"/>
          <w:color w:val="FF0000"/>
          <w:sz w:val="22"/>
        </w:rPr>
        <w:t>(D) Ser controlado com o auxílio da tecnologia já é uma realidade no cotidiano de muita gente.</w:t>
      </w:r>
    </w:p>
    <w:p w14:paraId="7A77459D" w14:textId="77777777" w:rsidR="00EE7D11" w:rsidRPr="00E40F72" w:rsidRDefault="00EE7D11" w:rsidP="00E40F72">
      <w:pPr>
        <w:rPr>
          <w:rFonts w:ascii="Calibri" w:hAnsi="Calibri" w:cs="Calibri"/>
          <w:b/>
        </w:rPr>
      </w:pPr>
    </w:p>
    <w:p w14:paraId="4CB693F7" w14:textId="77777777" w:rsidR="00EE7D11" w:rsidRPr="00E40F72" w:rsidRDefault="0072561B" w:rsidP="0072561B">
      <w:pPr>
        <w:jc w:val="both"/>
        <w:rPr>
          <w:rFonts w:ascii="Calibri" w:hAnsi="Calibri" w:cs="Calibri"/>
          <w:b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1357555B" w14:textId="77777777" w:rsidR="00EE7D11" w:rsidRDefault="00EE7D11" w:rsidP="0072561B">
      <w:pPr>
        <w:jc w:val="both"/>
        <w:rPr>
          <w:rFonts w:ascii="Calibri" w:hAnsi="Calibri" w:cs="Calibri"/>
          <w:b/>
          <w:sz w:val="22"/>
        </w:rPr>
      </w:pPr>
      <w:r w:rsidRPr="00E40F72">
        <w:rPr>
          <w:rFonts w:ascii="Calibri" w:hAnsi="Calibri" w:cs="Calibri"/>
          <w:b/>
          <w:sz w:val="22"/>
        </w:rPr>
        <w:t>(SAEMU – CE). Leia o texto abaixo e responda.</w:t>
      </w:r>
    </w:p>
    <w:p w14:paraId="187249BF" w14:textId="77777777" w:rsidR="0072561B" w:rsidRPr="0072561B" w:rsidRDefault="0072561B" w:rsidP="0072561B">
      <w:pPr>
        <w:jc w:val="both"/>
        <w:rPr>
          <w:rFonts w:ascii="Calibri" w:hAnsi="Calibri" w:cs="Calibri"/>
          <w:b/>
          <w:sz w:val="16"/>
          <w:szCs w:val="16"/>
        </w:rPr>
      </w:pPr>
    </w:p>
    <w:p w14:paraId="7383D503" w14:textId="77777777" w:rsidR="00EE7D11" w:rsidRPr="00E40F72" w:rsidRDefault="00EE7D11" w:rsidP="00E40F72">
      <w:pPr>
        <w:contextualSpacing/>
        <w:jc w:val="center"/>
        <w:rPr>
          <w:rStyle w:val="Forte"/>
          <w:rFonts w:ascii="Calibri" w:hAnsi="Calibri" w:cs="Calibri"/>
          <w:sz w:val="22"/>
        </w:rPr>
      </w:pPr>
      <w:r w:rsidRPr="00E40F72">
        <w:rPr>
          <w:rStyle w:val="Forte"/>
          <w:rFonts w:ascii="Calibri" w:hAnsi="Calibri" w:cs="Calibri"/>
          <w:sz w:val="22"/>
        </w:rPr>
        <w:t>Maia, um craque ximango que brilhou no futebol sanateno</w:t>
      </w:r>
    </w:p>
    <w:p w14:paraId="238FCFE0" w14:textId="77777777" w:rsidR="00EE7D11" w:rsidRPr="00E40F72" w:rsidRDefault="00EE7D11" w:rsidP="00E40F72">
      <w:pPr>
        <w:contextualSpacing/>
        <w:jc w:val="right"/>
        <w:rPr>
          <w:rStyle w:val="CitaoHTML"/>
          <w:rFonts w:ascii="Calibri" w:hAnsi="Calibri" w:cs="Calibri"/>
          <w:b/>
          <w:sz w:val="16"/>
          <w:szCs w:val="16"/>
        </w:rPr>
      </w:pPr>
      <w:r w:rsidRPr="00E40F72">
        <w:rPr>
          <w:rStyle w:val="Forte"/>
          <w:rFonts w:ascii="Calibri" w:hAnsi="Calibri" w:cs="Calibri"/>
          <w:b w:val="0"/>
          <w:sz w:val="16"/>
          <w:szCs w:val="16"/>
        </w:rPr>
        <w:t>(</w:t>
      </w:r>
      <w:r w:rsidRPr="00E40F72">
        <w:rPr>
          <w:rFonts w:ascii="Calibri" w:hAnsi="Calibri" w:cs="Calibri"/>
          <w:b/>
          <w:sz w:val="16"/>
          <w:szCs w:val="16"/>
        </w:rPr>
        <w:t xml:space="preserve"> </w:t>
      </w:r>
      <w:r w:rsidRPr="00E40F72">
        <w:rPr>
          <w:rStyle w:val="CitaoHTML"/>
          <w:rFonts w:ascii="Calibri" w:hAnsi="Calibri" w:cs="Calibri"/>
          <w:b/>
          <w:sz w:val="16"/>
          <w:szCs w:val="16"/>
        </w:rPr>
        <w:t>www.alenqueremos.com.br/esporte)</w:t>
      </w:r>
    </w:p>
    <w:p w14:paraId="5F267A8C" w14:textId="77777777" w:rsidR="00EE7D11" w:rsidRPr="00E40F72" w:rsidRDefault="00EE7D11" w:rsidP="00E40F72">
      <w:pPr>
        <w:contextualSpacing/>
        <w:jc w:val="right"/>
        <w:rPr>
          <w:rFonts w:ascii="Calibri" w:hAnsi="Calibri" w:cs="Calibri"/>
          <w:sz w:val="16"/>
          <w:szCs w:val="16"/>
        </w:rPr>
      </w:pPr>
    </w:p>
    <w:p w14:paraId="62383336" w14:textId="77777777" w:rsidR="00EE7D11" w:rsidRPr="00E40F72" w:rsidRDefault="00EE7D11" w:rsidP="007C7B26">
      <w:pPr>
        <w:ind w:firstLine="708"/>
        <w:jc w:val="both"/>
        <w:rPr>
          <w:rFonts w:ascii="Calibri" w:hAnsi="Calibri" w:cs="Calibri"/>
          <w:color w:val="000000"/>
          <w:sz w:val="22"/>
        </w:rPr>
      </w:pPr>
      <w:r w:rsidRPr="00E40F72">
        <w:rPr>
          <w:rFonts w:ascii="Calibri" w:hAnsi="Calibri" w:cs="Calibri"/>
          <w:color w:val="000000"/>
          <w:sz w:val="22"/>
        </w:rPr>
        <w:t xml:space="preserve">Na sua cidade ele era ídolo. Ainda garoto começou a brilhar como grande ponta-esquerda ofensivo. Foi </w:t>
      </w:r>
      <w:r w:rsidRPr="005C3CA5">
        <w:rPr>
          <w:rFonts w:ascii="Calibri" w:hAnsi="Calibri" w:cs="Calibri"/>
          <w:color w:val="000000"/>
          <w:sz w:val="22"/>
        </w:rPr>
        <w:t>campeão ao pelo Aningal. Alenquer ficou pequena para seu futebol, veio para Santarém e brilhou no São Raimundo, ganhando</w:t>
      </w:r>
      <w:r w:rsidRPr="00E40F72">
        <w:rPr>
          <w:rFonts w:ascii="Calibri" w:hAnsi="Calibri" w:cs="Calibri"/>
          <w:color w:val="000000"/>
          <w:sz w:val="22"/>
        </w:rPr>
        <w:t xml:space="preserve"> títulos e se revelando como um grande atleta polivalente, jogando na ponta e na lateral esquerda.</w:t>
      </w:r>
    </w:p>
    <w:p w14:paraId="21117D1B" w14:textId="77777777" w:rsidR="00EE7D11" w:rsidRPr="00E40F72" w:rsidRDefault="00EE7D11" w:rsidP="007C7B26">
      <w:pPr>
        <w:ind w:firstLine="708"/>
        <w:jc w:val="both"/>
        <w:rPr>
          <w:rFonts w:ascii="Calibri" w:hAnsi="Calibri" w:cs="Calibri"/>
          <w:color w:val="000000"/>
          <w:sz w:val="22"/>
        </w:rPr>
      </w:pPr>
      <w:r w:rsidRPr="00E40F72">
        <w:rPr>
          <w:rFonts w:ascii="Calibri" w:hAnsi="Calibri" w:cs="Calibri"/>
          <w:color w:val="000000"/>
          <w:sz w:val="22"/>
        </w:rPr>
        <w:t xml:space="preserve">Participou no início da campanha vitoriosa da Pantera no Intermunicipal de 1978. Em Roraima, defendeu o Rio Negro. Teve o São Raimundo como seu primeiro e último time a defender em Santarém até </w:t>
      </w:r>
      <w:r w:rsidRPr="008E7FB6">
        <w:rPr>
          <w:rFonts w:ascii="Calibri" w:hAnsi="Calibri" w:cs="Calibri"/>
          <w:color w:val="000000"/>
          <w:sz w:val="22"/>
        </w:rPr>
        <w:t>pendurar as chuteiras.</w:t>
      </w:r>
      <w:r w:rsidRPr="00E40F72">
        <w:rPr>
          <w:rFonts w:ascii="Calibri" w:hAnsi="Calibri" w:cs="Calibri"/>
          <w:color w:val="000000"/>
          <w:sz w:val="22"/>
        </w:rPr>
        <w:t xml:space="preserve"> Seu nome, Álvaro Maia de Souza, o Maia.</w:t>
      </w:r>
    </w:p>
    <w:p w14:paraId="36F92A29" w14:textId="77777777" w:rsidR="00EE7D11" w:rsidRPr="00E40F72" w:rsidRDefault="00EE7D11" w:rsidP="00E40F72">
      <w:pPr>
        <w:contextualSpacing/>
        <w:rPr>
          <w:rFonts w:ascii="Calibri" w:hAnsi="Calibri" w:cs="Calibri"/>
          <w:sz w:val="22"/>
        </w:rPr>
      </w:pPr>
    </w:p>
    <w:p w14:paraId="0FD326F6" w14:textId="77777777" w:rsidR="00EE7D11" w:rsidRPr="00E40F72" w:rsidRDefault="00EE7D11" w:rsidP="008E7FB6">
      <w:pPr>
        <w:contextualSpacing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x) O termo “</w:t>
      </w:r>
      <w:r w:rsidRPr="00807E93">
        <w:rPr>
          <w:rFonts w:ascii="Calibri" w:hAnsi="Calibri" w:cs="Calibri"/>
          <w:b/>
          <w:sz w:val="22"/>
          <w:u w:val="single"/>
        </w:rPr>
        <w:t>pendurar as chuteiras</w:t>
      </w:r>
      <w:r w:rsidRPr="00E40F72">
        <w:rPr>
          <w:rFonts w:ascii="Calibri" w:hAnsi="Calibri" w:cs="Calibri"/>
          <w:sz w:val="22"/>
        </w:rPr>
        <w:t>”</w:t>
      </w:r>
      <w:r w:rsidR="008E7FB6">
        <w:rPr>
          <w:rFonts w:ascii="Calibri" w:hAnsi="Calibri" w:cs="Calibri"/>
          <w:sz w:val="22"/>
        </w:rPr>
        <w:t>, (último parágrafo)</w:t>
      </w:r>
      <w:r w:rsidRPr="00E40F72">
        <w:rPr>
          <w:rFonts w:ascii="Calibri" w:hAnsi="Calibri" w:cs="Calibri"/>
          <w:sz w:val="22"/>
        </w:rPr>
        <w:t xml:space="preserve"> nos remete:</w:t>
      </w:r>
    </w:p>
    <w:p w14:paraId="328A6A75" w14:textId="77777777" w:rsidR="00EE7D11" w:rsidRPr="005F7F2A" w:rsidRDefault="00EE7D11" w:rsidP="00E40F72">
      <w:pPr>
        <w:ind w:left="200"/>
        <w:contextualSpacing/>
        <w:rPr>
          <w:rFonts w:ascii="Calibri" w:hAnsi="Calibri" w:cs="Calibri"/>
          <w:color w:val="FF0000"/>
          <w:sz w:val="22"/>
        </w:rPr>
      </w:pPr>
      <w:r w:rsidRPr="005F7F2A">
        <w:rPr>
          <w:rFonts w:ascii="Calibri" w:hAnsi="Calibri" w:cs="Calibri"/>
          <w:color w:val="FF0000"/>
          <w:sz w:val="22"/>
        </w:rPr>
        <w:t xml:space="preserve">(A) Abandonar a carreira.    </w:t>
      </w:r>
    </w:p>
    <w:p w14:paraId="0322E219" w14:textId="77777777" w:rsidR="00EE7D11" w:rsidRPr="00E40F72" w:rsidRDefault="00EE7D11" w:rsidP="00E40F72">
      <w:pPr>
        <w:ind w:left="200"/>
        <w:contextualSpacing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 xml:space="preserve">(B) Emprestar as chuteiras.  </w:t>
      </w:r>
    </w:p>
    <w:p w14:paraId="6C489985" w14:textId="77777777" w:rsidR="00EE7D11" w:rsidRPr="00E40F72" w:rsidRDefault="00EE7D11" w:rsidP="00E40F72">
      <w:pPr>
        <w:ind w:left="200"/>
        <w:contextualSpacing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(C) Guardar as chuteiras.</w:t>
      </w:r>
    </w:p>
    <w:p w14:paraId="38366540" w14:textId="77777777" w:rsidR="00EE7D11" w:rsidRPr="00E40F72" w:rsidRDefault="00EE7D11" w:rsidP="00E40F72">
      <w:pPr>
        <w:ind w:left="200"/>
        <w:contextualSpacing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(D) Deixá-las sempre penduradas.</w:t>
      </w:r>
    </w:p>
    <w:p w14:paraId="19D7223E" w14:textId="77777777" w:rsidR="00EE7D11" w:rsidRPr="00E40F72" w:rsidRDefault="00EE7D11" w:rsidP="00E40F72">
      <w:pPr>
        <w:contextualSpacing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 xml:space="preserve"> </w:t>
      </w:r>
    </w:p>
    <w:p w14:paraId="6D495DC4" w14:textId="77777777" w:rsidR="00EE7D11" w:rsidRPr="00E40F72" w:rsidRDefault="00D633F8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329F1FB7" w14:textId="77777777" w:rsidR="00EE7D11" w:rsidRDefault="00EE7D11" w:rsidP="00E40F72">
      <w:pPr>
        <w:rPr>
          <w:rFonts w:ascii="Calibri" w:hAnsi="Calibri" w:cs="Calibri"/>
          <w:b/>
          <w:sz w:val="22"/>
        </w:rPr>
      </w:pPr>
      <w:r w:rsidRPr="00E40F72">
        <w:rPr>
          <w:rFonts w:ascii="Calibri" w:hAnsi="Calibri" w:cs="Calibri"/>
          <w:b/>
          <w:sz w:val="22"/>
        </w:rPr>
        <w:t>(SAEMU – CE). Leia o texto abaixo e responda.</w:t>
      </w:r>
    </w:p>
    <w:p w14:paraId="1D907E88" w14:textId="77777777" w:rsidR="00D633F8" w:rsidRPr="00D633F8" w:rsidRDefault="00D633F8" w:rsidP="00E40F72">
      <w:pPr>
        <w:rPr>
          <w:rFonts w:ascii="Calibri" w:hAnsi="Calibri" w:cs="Calibri"/>
          <w:b/>
          <w:sz w:val="16"/>
          <w:szCs w:val="16"/>
        </w:rPr>
      </w:pPr>
    </w:p>
    <w:p w14:paraId="4B52F315" w14:textId="77777777" w:rsidR="00EE7D11" w:rsidRPr="00E40F72" w:rsidRDefault="00EE7D11" w:rsidP="00E40F72">
      <w:pPr>
        <w:contextualSpacing/>
        <w:jc w:val="center"/>
        <w:rPr>
          <w:rFonts w:ascii="Calibri" w:hAnsi="Calibri" w:cs="Calibri"/>
          <w:b/>
          <w:color w:val="000000"/>
          <w:sz w:val="22"/>
        </w:rPr>
      </w:pPr>
      <w:r w:rsidRPr="00E40F72">
        <w:rPr>
          <w:rFonts w:ascii="Calibri" w:hAnsi="Calibri" w:cs="Calibri"/>
          <w:b/>
          <w:color w:val="000000"/>
          <w:sz w:val="22"/>
        </w:rPr>
        <w:t>Apelo</w:t>
      </w:r>
    </w:p>
    <w:p w14:paraId="48445800" w14:textId="77777777" w:rsidR="00EE7D11" w:rsidRPr="00E40F72" w:rsidRDefault="00EE7D11" w:rsidP="00E40F72">
      <w:pPr>
        <w:contextualSpacing/>
        <w:jc w:val="right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color w:val="000000"/>
          <w:sz w:val="16"/>
          <w:szCs w:val="16"/>
        </w:rPr>
        <w:t>(Dalton Trevisan)</w:t>
      </w:r>
    </w:p>
    <w:p w14:paraId="00F0DD02" w14:textId="77777777" w:rsidR="00D47DF5" w:rsidRDefault="00EE7D11" w:rsidP="00376420">
      <w:pPr>
        <w:contextualSpacing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br/>
        <w:t xml:space="preserve"> </w:t>
      </w:r>
      <w:r w:rsidRPr="00E40F72">
        <w:rPr>
          <w:rFonts w:ascii="Calibri" w:hAnsi="Calibri" w:cs="Calibri"/>
          <w:sz w:val="22"/>
        </w:rPr>
        <w:tab/>
        <w:t xml:space="preserve">Amanhã faz um mês que a Senhora está longe de casa. Primeiros dias, para dizer a verdade, não senti falta, bom chegar tarde, esquecido na conversa da </w:t>
      </w:r>
      <w:r w:rsidRPr="00E40F72">
        <w:rPr>
          <w:rFonts w:ascii="Calibri" w:hAnsi="Calibri" w:cs="Calibri"/>
          <w:sz w:val="22"/>
        </w:rPr>
        <w:lastRenderedPageBreak/>
        <w:t>esquina. Não foi ausência por uma semana: o batom ainda no lenço, o prato na mesa por engano, a imagem de relance no espelho.</w:t>
      </w:r>
    </w:p>
    <w:p w14:paraId="335B4382" w14:textId="77777777" w:rsidR="00EE7D11" w:rsidRPr="00E40F72" w:rsidRDefault="00EE7D11" w:rsidP="00376420">
      <w:pPr>
        <w:contextualSpacing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 </w:t>
      </w:r>
      <w:r w:rsidRPr="00E40F72">
        <w:rPr>
          <w:rFonts w:ascii="Calibri" w:hAnsi="Calibri" w:cs="Calibri"/>
          <w:sz w:val="22"/>
        </w:rPr>
        <w:tab/>
        <w:t>Com os dias, Senhora, o leite primeira vez coalhou. A notícia de sua perda veio aos poucos: a pilha de jornais ali no chão, ninguém os guardou debaixo da escada. Toda a casa era um corredor deserto, e até o canário ficou mudo. Para não dar parte de fraco, ah, Senhora, fui beber com os amigos. Uma hora da noite eles se iam e eu ficava só, sem o perdão de sua presença a todas as aflições do dia, como a última luz na varanda.</w:t>
      </w:r>
    </w:p>
    <w:p w14:paraId="4F39AB64" w14:textId="77777777" w:rsidR="00EE7D11" w:rsidRPr="00E40F72" w:rsidRDefault="00EE7D11" w:rsidP="00E40F72">
      <w:pPr>
        <w:contextualSpacing/>
        <w:rPr>
          <w:rFonts w:ascii="Calibri" w:hAnsi="Calibri" w:cs="Calibri"/>
          <w:sz w:val="22"/>
        </w:rPr>
      </w:pPr>
    </w:p>
    <w:p w14:paraId="72710683" w14:textId="77777777" w:rsidR="00EE7D11" w:rsidRPr="00E40F72" w:rsidRDefault="00EE7D11" w:rsidP="00376420">
      <w:pPr>
        <w:contextualSpacing/>
        <w:jc w:val="both"/>
        <w:rPr>
          <w:rFonts w:ascii="Calibri" w:hAnsi="Calibri" w:cs="Calibri"/>
          <w:color w:val="000000"/>
          <w:sz w:val="22"/>
        </w:rPr>
      </w:pPr>
      <w:r w:rsidRPr="00E40F72">
        <w:rPr>
          <w:rFonts w:ascii="Calibri" w:hAnsi="Calibri" w:cs="Calibri"/>
          <w:sz w:val="22"/>
        </w:rPr>
        <w:t>Ao  reescrever a frase "</w:t>
      </w:r>
      <w:r w:rsidRPr="00D47DF5">
        <w:rPr>
          <w:rFonts w:ascii="Calibri" w:hAnsi="Calibri" w:cs="Calibri"/>
          <w:b/>
          <w:sz w:val="22"/>
          <w:u w:val="single"/>
        </w:rPr>
        <w:t>Toda a casa era um corredor deserto, e até o canário ficou mudo</w:t>
      </w:r>
      <w:r w:rsidRPr="00E40F72">
        <w:rPr>
          <w:rFonts w:ascii="Calibri" w:hAnsi="Calibri" w:cs="Calibri"/>
          <w:sz w:val="22"/>
        </w:rPr>
        <w:t>",</w:t>
      </w:r>
      <w:r w:rsidR="00D47DF5">
        <w:rPr>
          <w:rFonts w:ascii="Calibri" w:hAnsi="Calibri" w:cs="Calibri"/>
          <w:sz w:val="22"/>
        </w:rPr>
        <w:t xml:space="preserve"> (2° parágrafo)</w:t>
      </w:r>
      <w:r w:rsidRPr="00E40F72">
        <w:rPr>
          <w:rFonts w:ascii="Calibri" w:hAnsi="Calibri" w:cs="Calibri"/>
          <w:sz w:val="22"/>
        </w:rPr>
        <w:t xml:space="preserve"> a alternativa que mantém o sentido  do texto é:</w:t>
      </w:r>
    </w:p>
    <w:p w14:paraId="7513B663" w14:textId="77777777" w:rsidR="00EE7D11" w:rsidRPr="002C683B" w:rsidRDefault="00EE7D11" w:rsidP="00376420">
      <w:pPr>
        <w:ind w:left="600" w:hanging="500"/>
        <w:contextualSpacing/>
        <w:jc w:val="both"/>
        <w:rPr>
          <w:rFonts w:ascii="Calibri" w:hAnsi="Calibri" w:cs="Calibri"/>
          <w:color w:val="FF0000"/>
          <w:sz w:val="22"/>
        </w:rPr>
      </w:pPr>
      <w:r w:rsidRPr="002C683B">
        <w:rPr>
          <w:rFonts w:ascii="Calibri" w:hAnsi="Calibri" w:cs="Calibri"/>
          <w:color w:val="FF0000"/>
          <w:sz w:val="22"/>
        </w:rPr>
        <w:t>(A) O canário ficou mudo porque a casa se tornara um corredor deserto.</w:t>
      </w:r>
    </w:p>
    <w:p w14:paraId="1048FC43" w14:textId="77777777" w:rsidR="00EE7D11" w:rsidRPr="00E40F72" w:rsidRDefault="00EE7D11" w:rsidP="00376420">
      <w:pPr>
        <w:ind w:left="600" w:hanging="500"/>
        <w:contextualSpacing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(B) Porque o canário ficara mudo a casa se tornou um corredor deserto.</w:t>
      </w:r>
    </w:p>
    <w:p w14:paraId="5B025966" w14:textId="77777777" w:rsidR="00EE7D11" w:rsidRPr="00E40F72" w:rsidRDefault="00EE7D11" w:rsidP="00376420">
      <w:pPr>
        <w:ind w:left="600" w:hanging="500"/>
        <w:contextualSpacing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(C) A casa toda parecia um corredor deserto enquanto o canário ficara mudo.</w:t>
      </w:r>
    </w:p>
    <w:p w14:paraId="042C8DB4" w14:textId="77777777" w:rsidR="00EE7D11" w:rsidRPr="00E40F72" w:rsidRDefault="00EE7D11" w:rsidP="00376420">
      <w:pPr>
        <w:ind w:left="600" w:hanging="500"/>
        <w:contextualSpacing/>
        <w:jc w:val="both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(D) A casa se transformou num corredor deserto já que o canário ficara mudo.</w:t>
      </w:r>
    </w:p>
    <w:p w14:paraId="3C44D83B" w14:textId="77777777" w:rsidR="00EE7D11" w:rsidRPr="00E40F72" w:rsidRDefault="00EE7D11" w:rsidP="00E40F72">
      <w:pPr>
        <w:ind w:left="600" w:hanging="500"/>
        <w:contextualSpacing/>
        <w:rPr>
          <w:rFonts w:ascii="Calibri" w:hAnsi="Calibri" w:cs="Calibri"/>
          <w:sz w:val="22"/>
        </w:rPr>
      </w:pPr>
    </w:p>
    <w:p w14:paraId="38281EDC" w14:textId="77777777" w:rsidR="00EE7D11" w:rsidRPr="00E40F72" w:rsidRDefault="00EE7D11" w:rsidP="00E40F72">
      <w:pPr>
        <w:ind w:left="600" w:hanging="500"/>
        <w:contextualSpacing/>
        <w:rPr>
          <w:rFonts w:ascii="Calibri" w:hAnsi="Calibri" w:cs="Calibri"/>
          <w:sz w:val="22"/>
        </w:rPr>
      </w:pPr>
    </w:p>
    <w:p w14:paraId="7634A613" w14:textId="77777777" w:rsidR="00EE7D11" w:rsidRPr="00E40F72" w:rsidRDefault="002C683B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5CD42408" w14:textId="77777777" w:rsidR="00EE7D11" w:rsidRDefault="00EE7D11" w:rsidP="00E40F72">
      <w:pPr>
        <w:rPr>
          <w:rFonts w:ascii="Calibri" w:hAnsi="Calibri" w:cs="Calibri"/>
          <w:b/>
          <w:sz w:val="22"/>
        </w:rPr>
      </w:pPr>
      <w:r w:rsidRPr="00E40F72">
        <w:rPr>
          <w:rFonts w:ascii="Calibri" w:hAnsi="Calibri" w:cs="Calibri"/>
          <w:b/>
          <w:sz w:val="22"/>
        </w:rPr>
        <w:t xml:space="preserve"> (SAEMU – CE). Leia o texto abaixo e responda.</w:t>
      </w:r>
    </w:p>
    <w:p w14:paraId="51772DEF" w14:textId="77777777" w:rsidR="00FE05A0" w:rsidRPr="00FE05A0" w:rsidRDefault="00FE05A0" w:rsidP="00E40F72">
      <w:pPr>
        <w:rPr>
          <w:rFonts w:ascii="Calibri" w:hAnsi="Calibri" w:cs="Calibri"/>
          <w:b/>
          <w:sz w:val="16"/>
          <w:szCs w:val="16"/>
        </w:rPr>
      </w:pPr>
    </w:p>
    <w:p w14:paraId="6429FA4C" w14:textId="77777777" w:rsidR="00EE7D11" w:rsidRPr="00E40F72" w:rsidRDefault="00EE7D11" w:rsidP="00E40F72">
      <w:pPr>
        <w:contextualSpacing/>
        <w:jc w:val="center"/>
        <w:rPr>
          <w:rFonts w:ascii="Calibri" w:hAnsi="Calibri" w:cs="Calibri"/>
          <w:b/>
          <w:color w:val="000000"/>
          <w:sz w:val="22"/>
        </w:rPr>
      </w:pPr>
      <w:r w:rsidRPr="00E40F72">
        <w:rPr>
          <w:rFonts w:ascii="Calibri" w:hAnsi="Calibri" w:cs="Calibri"/>
          <w:b/>
          <w:color w:val="000000"/>
          <w:sz w:val="22"/>
        </w:rPr>
        <w:t>Fragmento</w:t>
      </w:r>
    </w:p>
    <w:p w14:paraId="39741299" w14:textId="77777777" w:rsidR="00EE7D11" w:rsidRDefault="00EE7D11" w:rsidP="00E40F72">
      <w:pPr>
        <w:contextualSpacing/>
        <w:jc w:val="right"/>
        <w:rPr>
          <w:rFonts w:ascii="Calibri" w:hAnsi="Calibri" w:cs="Calibri"/>
          <w:color w:val="000000"/>
          <w:sz w:val="16"/>
          <w:szCs w:val="16"/>
        </w:rPr>
      </w:pPr>
      <w:r w:rsidRPr="00E40F72">
        <w:rPr>
          <w:rFonts w:ascii="Calibri" w:hAnsi="Calibri" w:cs="Calibri"/>
          <w:color w:val="000000"/>
          <w:sz w:val="16"/>
          <w:szCs w:val="16"/>
        </w:rPr>
        <w:t>(Carlos Drummond de Andrade)</w:t>
      </w:r>
    </w:p>
    <w:p w14:paraId="34FA3B05" w14:textId="77777777" w:rsidR="00FE05A0" w:rsidRPr="00E40F72" w:rsidRDefault="00FE05A0" w:rsidP="00E40F72">
      <w:pPr>
        <w:contextualSpacing/>
        <w:jc w:val="right"/>
        <w:rPr>
          <w:rFonts w:ascii="Calibri" w:hAnsi="Calibri" w:cs="Calibri"/>
          <w:b/>
          <w:color w:val="000000"/>
          <w:sz w:val="16"/>
          <w:szCs w:val="16"/>
          <w:u w:val="single"/>
        </w:rPr>
      </w:pPr>
    </w:p>
    <w:p w14:paraId="7EB6F492" w14:textId="77777777" w:rsidR="00EE7D11" w:rsidRPr="00E40F72" w:rsidRDefault="00EE7D11" w:rsidP="00E40F72">
      <w:pPr>
        <w:ind w:left="200"/>
        <w:contextualSpacing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De repente da calma fez-se o vento</w:t>
      </w:r>
      <w:r w:rsidRPr="00E40F72">
        <w:rPr>
          <w:rFonts w:ascii="Calibri" w:hAnsi="Calibri" w:cs="Calibri"/>
          <w:sz w:val="22"/>
        </w:rPr>
        <w:br/>
        <w:t xml:space="preserve">Que dos olhos desfez a última </w:t>
      </w:r>
      <w:r w:rsidRPr="00E40F72">
        <w:rPr>
          <w:rFonts w:ascii="Calibri" w:hAnsi="Calibri" w:cs="Calibri"/>
          <w:b/>
          <w:sz w:val="22"/>
          <w:u w:val="single"/>
        </w:rPr>
        <w:t>chama</w:t>
      </w:r>
      <w:r w:rsidRPr="00E40F72">
        <w:rPr>
          <w:rFonts w:ascii="Calibri" w:hAnsi="Calibri" w:cs="Calibri"/>
          <w:sz w:val="22"/>
        </w:rPr>
        <w:br/>
        <w:t>E da paixão fez-se o pressentimento</w:t>
      </w:r>
      <w:r w:rsidRPr="00E40F72">
        <w:rPr>
          <w:rFonts w:ascii="Calibri" w:hAnsi="Calibri" w:cs="Calibri"/>
          <w:sz w:val="22"/>
        </w:rPr>
        <w:br/>
        <w:t>E do momento imóvel fez-se o drama.</w:t>
      </w:r>
    </w:p>
    <w:p w14:paraId="4BD1895D" w14:textId="77777777" w:rsidR="00EE7D11" w:rsidRPr="00E40F72" w:rsidRDefault="00EE7D11" w:rsidP="00E40F72">
      <w:pPr>
        <w:contextualSpacing/>
        <w:rPr>
          <w:rFonts w:ascii="Calibri" w:hAnsi="Calibri" w:cs="Calibri"/>
          <w:sz w:val="22"/>
        </w:rPr>
      </w:pPr>
    </w:p>
    <w:p w14:paraId="408F863C" w14:textId="77777777" w:rsidR="00EE7D11" w:rsidRPr="00E40F72" w:rsidRDefault="00EE7D11" w:rsidP="00E40F72">
      <w:pPr>
        <w:contextualSpacing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A palavra “</w:t>
      </w:r>
      <w:r w:rsidRPr="00672F25">
        <w:rPr>
          <w:rFonts w:ascii="Calibri" w:hAnsi="Calibri" w:cs="Calibri"/>
          <w:b/>
          <w:sz w:val="22"/>
          <w:u w:val="single"/>
        </w:rPr>
        <w:t>chama</w:t>
      </w:r>
      <w:r w:rsidRPr="00E40F72">
        <w:rPr>
          <w:rFonts w:ascii="Calibri" w:hAnsi="Calibri" w:cs="Calibri"/>
          <w:sz w:val="22"/>
        </w:rPr>
        <w:t>” destacada no texto nos revela:</w:t>
      </w:r>
    </w:p>
    <w:p w14:paraId="5D1D7048" w14:textId="77777777" w:rsidR="00EE7D11" w:rsidRPr="00E40F72" w:rsidRDefault="00EE7D11" w:rsidP="00E40F72">
      <w:pPr>
        <w:ind w:left="200"/>
        <w:contextualSpacing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(A) Um olhar profundo.</w:t>
      </w:r>
    </w:p>
    <w:p w14:paraId="4D6954BE" w14:textId="77777777" w:rsidR="00EE7D11" w:rsidRPr="00672F25" w:rsidRDefault="00EE7D11" w:rsidP="00E40F72">
      <w:pPr>
        <w:ind w:left="200"/>
        <w:contextualSpacing/>
        <w:rPr>
          <w:rFonts w:ascii="Calibri" w:hAnsi="Calibri" w:cs="Calibri"/>
          <w:color w:val="FF0000"/>
          <w:sz w:val="22"/>
        </w:rPr>
      </w:pPr>
      <w:r w:rsidRPr="00672F25">
        <w:rPr>
          <w:rFonts w:ascii="Calibri" w:hAnsi="Calibri" w:cs="Calibri"/>
          <w:color w:val="FF0000"/>
          <w:sz w:val="22"/>
        </w:rPr>
        <w:t>(B) A intensidade de uma ardente paixão.</w:t>
      </w:r>
    </w:p>
    <w:p w14:paraId="5CE4EE04" w14:textId="77777777" w:rsidR="00EE7D11" w:rsidRPr="00E40F72" w:rsidRDefault="00EE7D11" w:rsidP="00E40F72">
      <w:pPr>
        <w:ind w:left="200"/>
        <w:contextualSpacing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(C) Um incêndio.</w:t>
      </w:r>
    </w:p>
    <w:p w14:paraId="558BE5FF" w14:textId="77777777" w:rsidR="00EE7D11" w:rsidRPr="00E40F72" w:rsidRDefault="00EE7D11" w:rsidP="00E40F72">
      <w:pPr>
        <w:ind w:left="200"/>
        <w:rPr>
          <w:rFonts w:ascii="Calibri" w:hAnsi="Calibri" w:cs="Calibri"/>
          <w:sz w:val="22"/>
        </w:rPr>
      </w:pPr>
      <w:r w:rsidRPr="00E40F72">
        <w:rPr>
          <w:rFonts w:ascii="Calibri" w:hAnsi="Calibri" w:cs="Calibri"/>
          <w:sz w:val="22"/>
        </w:rPr>
        <w:t>(D) Nenhuma está correta</w:t>
      </w:r>
    </w:p>
    <w:p w14:paraId="7303399B" w14:textId="77777777" w:rsidR="00F1396F" w:rsidRPr="00E40F72" w:rsidRDefault="00F1396F" w:rsidP="00E40F72">
      <w:pPr>
        <w:rPr>
          <w:rFonts w:ascii="Calibri" w:hAnsi="Calibri" w:cs="Calibri"/>
          <w:szCs w:val="22"/>
        </w:rPr>
      </w:pPr>
    </w:p>
    <w:p w14:paraId="5DC5E492" w14:textId="77777777" w:rsidR="00F1396F" w:rsidRPr="00E40F72" w:rsidRDefault="00FE05A0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0BDE9939" w14:textId="77777777" w:rsidR="00E67156" w:rsidRDefault="00E67156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(SADEAM). </w:t>
      </w:r>
      <w:r w:rsidRPr="00E40F72">
        <w:rPr>
          <w:rFonts w:ascii="Calibri" w:hAnsi="Calibri" w:cs="Calibri"/>
          <w:b/>
          <w:bCs/>
          <w:sz w:val="22"/>
          <w:szCs w:val="22"/>
        </w:rPr>
        <w:t>Leia o texto abaixo.</w:t>
      </w:r>
    </w:p>
    <w:p w14:paraId="75A8CD8F" w14:textId="77777777" w:rsidR="00FE05A0" w:rsidRPr="00FE05A0" w:rsidRDefault="00FE05A0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67E2ED72" w14:textId="77777777" w:rsidR="00E67156" w:rsidRDefault="00E67156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E40F72">
        <w:rPr>
          <w:rFonts w:ascii="Calibri" w:hAnsi="Calibri" w:cs="Calibri"/>
          <w:b/>
          <w:bCs/>
          <w:sz w:val="22"/>
          <w:szCs w:val="22"/>
        </w:rPr>
        <w:t>Novato</w:t>
      </w:r>
    </w:p>
    <w:p w14:paraId="07BC0A0E" w14:textId="77777777" w:rsidR="00FE05A0" w:rsidRPr="00FE05A0" w:rsidRDefault="00FE05A0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53DA742E" w14:textId="77777777" w:rsidR="00E67156" w:rsidRPr="00E40F72" w:rsidRDefault="00E67156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Aquele advogado recém-formado montou um luxuoso escritório num prédio de alto padrão na Avenida Paulista e botou na porta uma placa dourada: “Dr. Antônio Soares – Especialista </w:t>
      </w:r>
      <w:smartTag w:uri="urn:schemas-microsoft-com:office:smarttags" w:element="PersonName">
        <w:smartTagPr>
          <w:attr w:name="ProductID" w:val="em Direito Tribut￡rio"/>
        </w:smartTagPr>
        <w:r w:rsidRPr="00E40F72">
          <w:rPr>
            <w:rFonts w:ascii="Calibri" w:hAnsi="Calibri" w:cs="Calibri"/>
            <w:sz w:val="22"/>
            <w:szCs w:val="22"/>
          </w:rPr>
          <w:t>em Direito Tributário</w:t>
        </w:r>
      </w:smartTag>
      <w:r w:rsidRPr="00E40F72">
        <w:rPr>
          <w:rFonts w:ascii="Calibri" w:hAnsi="Calibri" w:cs="Calibri"/>
          <w:sz w:val="22"/>
          <w:szCs w:val="22"/>
        </w:rPr>
        <w:t>”.</w:t>
      </w:r>
    </w:p>
    <w:p w14:paraId="7EA7F248" w14:textId="77777777" w:rsidR="00E67156" w:rsidRPr="00E40F72" w:rsidRDefault="00E67156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No primeiro dia de trabalho, chegou bem cedo, vestindo o seu melhor terno, sentou-se atrás da escrivaninha e ficou aguardando o primeiro cliente. Meia hora depois, batem à porta.</w:t>
      </w:r>
    </w:p>
    <w:p w14:paraId="0C06B1BD" w14:textId="77777777" w:rsidR="00E67156" w:rsidRPr="00E40F72" w:rsidRDefault="00E67156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Rapidamente, ele apanha o telefone no gancho e começa a simular uma conversa:</w:t>
      </w:r>
    </w:p>
    <w:p w14:paraId="77DD639E" w14:textId="77777777" w:rsidR="00E67156" w:rsidRPr="00E40F72" w:rsidRDefault="00E67156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─ Mas é claro, Sr. Mendonça, pode ficar tranquilo! Nós vamos ganhar esse negócio! O juiz já deu parecer favorável! Sei... Sei... Como? Meus honorários? Não se preocupe, o senhor pode pagar os outros 50 mil na semana que vem! É claro!... O senhor me dá licença agora que eu tenho um outro cliente aguardando, ok? Obrigado... Um abraço!</w:t>
      </w:r>
    </w:p>
    <w:p w14:paraId="03439AF0" w14:textId="77777777" w:rsidR="00E67156" w:rsidRPr="00E40F72" w:rsidRDefault="00E67156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Bate o fone no gancho com força e vai atender o rapaz que o aguarda:</w:t>
      </w:r>
    </w:p>
    <w:p w14:paraId="539BAA73" w14:textId="77777777" w:rsidR="00E67156" w:rsidRPr="00E40F72" w:rsidRDefault="00E67156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─ Pois não, o que o senhor deseja?</w:t>
      </w:r>
    </w:p>
    <w:p w14:paraId="15E6DFA4" w14:textId="77777777" w:rsidR="00E67156" w:rsidRPr="00E40F72" w:rsidRDefault="00E67156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─ Eu vim instalar o telefone...</w:t>
      </w:r>
    </w:p>
    <w:p w14:paraId="551E433C" w14:textId="77777777" w:rsidR="0094479B" w:rsidRPr="00E40F72" w:rsidRDefault="0094479B" w:rsidP="00E40F72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16"/>
          <w:szCs w:val="16"/>
        </w:rPr>
      </w:pPr>
    </w:p>
    <w:p w14:paraId="05063888" w14:textId="77777777" w:rsidR="00E67156" w:rsidRPr="00E40F72" w:rsidRDefault="00E67156" w:rsidP="00E40F72">
      <w:pPr>
        <w:autoSpaceDE w:val="0"/>
        <w:autoSpaceDN w:val="0"/>
        <w:adjustRightInd w:val="0"/>
        <w:jc w:val="right"/>
        <w:rPr>
          <w:rFonts w:ascii="Calibri" w:hAnsi="Calibri" w:cs="Calibri"/>
          <w:sz w:val="16"/>
          <w:szCs w:val="16"/>
        </w:rPr>
      </w:pPr>
      <w:r w:rsidRPr="00E40F72">
        <w:rPr>
          <w:rFonts w:ascii="Calibri" w:hAnsi="Calibri" w:cs="Calibri"/>
          <w:sz w:val="16"/>
          <w:szCs w:val="16"/>
        </w:rPr>
        <w:t xml:space="preserve">Disponível em: &lt;http://www.lucas.morais95@terra.com.br&gt;. *Adaptado: Reforma Ortográfica. </w:t>
      </w:r>
    </w:p>
    <w:p w14:paraId="5AB363D0" w14:textId="77777777" w:rsidR="00E67156" w:rsidRPr="00E40F72" w:rsidRDefault="00E67156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2F091B6C" w14:textId="77777777" w:rsidR="00E67156" w:rsidRPr="00E40F72" w:rsidRDefault="00E67156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Se a conversa fosse verdadeira, o trecho “</w:t>
      </w:r>
      <w:r w:rsidRPr="00672F25">
        <w:rPr>
          <w:rFonts w:ascii="Calibri" w:hAnsi="Calibri" w:cs="Calibri"/>
          <w:b/>
          <w:sz w:val="22"/>
          <w:szCs w:val="22"/>
          <w:u w:val="single"/>
        </w:rPr>
        <w:t>Nós vamos ganhar esse negócio!</w:t>
      </w:r>
      <w:r w:rsidRPr="00E40F72">
        <w:rPr>
          <w:rFonts w:ascii="Calibri" w:hAnsi="Calibri" w:cs="Calibri"/>
          <w:sz w:val="22"/>
          <w:szCs w:val="22"/>
        </w:rPr>
        <w:t>” evidenciaria um advogado muito</w:t>
      </w:r>
    </w:p>
    <w:p w14:paraId="0B6DD78D" w14:textId="77777777" w:rsidR="00E67156" w:rsidRPr="00E40F72" w:rsidRDefault="00E67156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A) atencioso.</w:t>
      </w:r>
    </w:p>
    <w:p w14:paraId="0FF3037C" w14:textId="77777777" w:rsidR="00E67156" w:rsidRPr="00E40F72" w:rsidRDefault="00E67156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B) confiante.</w:t>
      </w:r>
    </w:p>
    <w:p w14:paraId="78D9558E" w14:textId="77777777" w:rsidR="00E67156" w:rsidRPr="00E40F72" w:rsidRDefault="00E67156" w:rsidP="00E40F72">
      <w:pPr>
        <w:autoSpaceDE w:val="0"/>
        <w:autoSpaceDN w:val="0"/>
        <w:adjustRightInd w:val="0"/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C) debochado.</w:t>
      </w:r>
    </w:p>
    <w:p w14:paraId="44B41A8D" w14:textId="77777777" w:rsidR="00A72551" w:rsidRPr="00E40F72" w:rsidRDefault="00E67156" w:rsidP="00E40F72">
      <w:pPr>
        <w:ind w:left="18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D) orgulhoso.</w:t>
      </w:r>
    </w:p>
    <w:p w14:paraId="4C6B77B3" w14:textId="77777777" w:rsidR="00EE7D11" w:rsidRPr="00E40F72" w:rsidRDefault="00EE7D11" w:rsidP="00E40F72">
      <w:pPr>
        <w:rPr>
          <w:rFonts w:ascii="Calibri" w:hAnsi="Calibri" w:cs="Calibri"/>
          <w:szCs w:val="22"/>
        </w:rPr>
      </w:pPr>
    </w:p>
    <w:p w14:paraId="51DBFE1F" w14:textId="77777777" w:rsidR="00EE7D11" w:rsidRPr="00E40F72" w:rsidRDefault="00672F25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7FB0BAE8" w14:textId="77777777" w:rsidR="000C08D7" w:rsidRDefault="000C08D7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231F20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(SISPAE). </w:t>
      </w: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Leia o texto abaixo.</w:t>
      </w:r>
    </w:p>
    <w:p w14:paraId="39FF59B5" w14:textId="77777777" w:rsidR="00672F25" w:rsidRPr="00672F25" w:rsidRDefault="00672F25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</w:p>
    <w:p w14:paraId="14213F50" w14:textId="77777777" w:rsidR="000C08D7" w:rsidRPr="00E40F72" w:rsidRDefault="000C08D7" w:rsidP="00E40F7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29 de julho de 1846</w:t>
      </w:r>
    </w:p>
    <w:p w14:paraId="5A868946" w14:textId="77777777" w:rsidR="000C08D7" w:rsidRPr="00E40F72" w:rsidRDefault="000C08D7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231F2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Nascimento da princesa Isabel</w:t>
      </w:r>
    </w:p>
    <w:p w14:paraId="764D1885" w14:textId="77777777" w:rsidR="000C08D7" w:rsidRPr="00E40F72" w:rsidRDefault="000C08D7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 xml:space="preserve">              </w:t>
      </w:r>
    </w:p>
    <w:p w14:paraId="06B29B35" w14:textId="77777777" w:rsidR="000C08D7" w:rsidRPr="00E40F72" w:rsidRDefault="000C08D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A princesa Isabel foi a segunda ﬁlha do imperador D. Pedro II. Seu nome era Isabel Cristina Leopoldina Augusta Micaela Gabriela Rafaela Gonzaga. Ufa! Com 14 anos, ela prestou um juramento para se tornar a primeira princesa do Brasil. Ela se casou com Luís Gastão de Orléans, o Conde d’Eu, príncipe francês, com quem teve três ﬁlhos. A princesa Isabel ﬁcou muito conhecida porque, no dia 13 de maio 1888, assinou a Lei Áurea, que dava liberdade a todos os escravos brasileiros de qualquer idade. Mas, com a Proclamação da República, a Família Imperial foi para a Europa e perdemos nossa princesa.</w:t>
      </w:r>
    </w:p>
    <w:p w14:paraId="0CF90185" w14:textId="77777777" w:rsidR="000C08D7" w:rsidRPr="00E40F72" w:rsidRDefault="000C08D7" w:rsidP="00E40F72">
      <w:pPr>
        <w:autoSpaceDE w:val="0"/>
        <w:autoSpaceDN w:val="0"/>
        <w:adjustRightInd w:val="0"/>
        <w:jc w:val="right"/>
        <w:rPr>
          <w:rFonts w:ascii="Calibri" w:hAnsi="Calibri" w:cs="Calibri"/>
          <w:sz w:val="16"/>
          <w:szCs w:val="16"/>
        </w:rPr>
      </w:pPr>
      <w:r w:rsidRPr="00E40F72">
        <w:rPr>
          <w:rFonts w:ascii="Calibri" w:hAnsi="Calibri" w:cs="Calibri"/>
          <w:color w:val="231F20"/>
          <w:sz w:val="16"/>
          <w:szCs w:val="16"/>
        </w:rPr>
        <w:t xml:space="preserve">Disponível em: &lt;http://www.meninomaluquinho.com.br&gt; Acesso em: 27 jun. 09. </w:t>
      </w:r>
    </w:p>
    <w:p w14:paraId="47BC06CF" w14:textId="77777777" w:rsidR="000C08D7" w:rsidRPr="00E40F72" w:rsidRDefault="000C08D7" w:rsidP="00E40F72">
      <w:pPr>
        <w:autoSpaceDE w:val="0"/>
        <w:autoSpaceDN w:val="0"/>
        <w:adjustRightInd w:val="0"/>
        <w:jc w:val="both"/>
        <w:rPr>
          <w:rFonts w:ascii="Calibri" w:hAnsi="Calibri" w:cs="Calibri"/>
          <w:color w:val="231F20"/>
          <w:sz w:val="16"/>
          <w:szCs w:val="16"/>
        </w:rPr>
      </w:pPr>
    </w:p>
    <w:p w14:paraId="135E1595" w14:textId="77777777" w:rsidR="000C08D7" w:rsidRPr="00E40F72" w:rsidRDefault="000C08D7" w:rsidP="00E40F72">
      <w:pPr>
        <w:autoSpaceDE w:val="0"/>
        <w:autoSpaceDN w:val="0"/>
        <w:adjustRightInd w:val="0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Nesse texto, a palavra “</w:t>
      </w:r>
      <w:r w:rsidRPr="00672F25">
        <w:rPr>
          <w:rFonts w:ascii="Calibri" w:hAnsi="Calibri" w:cs="Calibri"/>
          <w:b/>
          <w:color w:val="231F20"/>
          <w:sz w:val="22"/>
          <w:szCs w:val="22"/>
          <w:u w:val="single"/>
        </w:rPr>
        <w:t>Ufa!</w:t>
      </w:r>
      <w:r w:rsidRPr="00E40F72">
        <w:rPr>
          <w:rFonts w:ascii="Calibri" w:hAnsi="Calibri" w:cs="Calibri"/>
          <w:color w:val="231F20"/>
          <w:sz w:val="22"/>
          <w:szCs w:val="22"/>
        </w:rPr>
        <w:t>” indica</w:t>
      </w:r>
    </w:p>
    <w:p w14:paraId="1B6EBB90" w14:textId="77777777" w:rsidR="000C08D7" w:rsidRPr="00E40F72" w:rsidRDefault="000C08D7" w:rsidP="00E40F72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A) alívio.</w:t>
      </w:r>
    </w:p>
    <w:p w14:paraId="021E5344" w14:textId="77777777" w:rsidR="000C08D7" w:rsidRPr="00E40F72" w:rsidRDefault="000C08D7" w:rsidP="00E40F72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B) decepção.</w:t>
      </w:r>
    </w:p>
    <w:p w14:paraId="606D03E9" w14:textId="77777777" w:rsidR="000C08D7" w:rsidRPr="00E40F72" w:rsidRDefault="000C08D7" w:rsidP="00E40F72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C) desejo.</w:t>
      </w:r>
    </w:p>
    <w:p w14:paraId="513BE1EE" w14:textId="77777777" w:rsidR="00EE7D11" w:rsidRPr="00E40F72" w:rsidRDefault="000C08D7" w:rsidP="00E40F72">
      <w:pPr>
        <w:ind w:left="284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D) susto.</w:t>
      </w:r>
    </w:p>
    <w:p w14:paraId="0157419B" w14:textId="77777777" w:rsidR="00EE7D11" w:rsidRPr="00E40F72" w:rsidRDefault="00EE7D11" w:rsidP="00E40F72">
      <w:pPr>
        <w:rPr>
          <w:rFonts w:ascii="Calibri" w:hAnsi="Calibri" w:cs="Calibri"/>
          <w:szCs w:val="22"/>
        </w:rPr>
      </w:pPr>
    </w:p>
    <w:p w14:paraId="0B7C7821" w14:textId="77777777" w:rsidR="00EE7D11" w:rsidRPr="00E40F72" w:rsidRDefault="00672F25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411952E5" w14:textId="77777777" w:rsidR="00727FBB" w:rsidRDefault="00727FBB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(PROEB). Leia o texto abaixo.</w:t>
      </w:r>
    </w:p>
    <w:p w14:paraId="038DF66C" w14:textId="77777777" w:rsidR="00672F25" w:rsidRPr="00672F25" w:rsidRDefault="00672F25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</w:p>
    <w:p w14:paraId="78333325" w14:textId="77777777" w:rsidR="00727FBB" w:rsidRDefault="00727FBB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E40F72">
        <w:rPr>
          <w:rFonts w:ascii="Calibri" w:hAnsi="Calibri" w:cs="Calibri"/>
          <w:b/>
          <w:bCs/>
          <w:sz w:val="22"/>
          <w:szCs w:val="22"/>
        </w:rPr>
        <w:t>O gambá</w:t>
      </w:r>
    </w:p>
    <w:p w14:paraId="5F3E0F32" w14:textId="77777777" w:rsidR="00672F25" w:rsidRPr="00672F25" w:rsidRDefault="00672F25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6AD9DBA3" w14:textId="77777777" w:rsidR="00727FBB" w:rsidRPr="00E40F72" w:rsidRDefault="00727FBB" w:rsidP="00E40F72">
      <w:pPr>
        <w:autoSpaceDE w:val="0"/>
        <w:autoSpaceDN w:val="0"/>
        <w:adjustRightInd w:val="0"/>
        <w:jc w:val="both"/>
        <w:rPr>
          <w:rFonts w:ascii="Calibri" w:eastAsia="ArialMT" w:hAnsi="Calibri" w:cs="Calibri"/>
          <w:sz w:val="6"/>
          <w:szCs w:val="6"/>
        </w:rPr>
      </w:pPr>
    </w:p>
    <w:p w14:paraId="42CBDA53" w14:textId="77777777" w:rsidR="00727FBB" w:rsidRPr="00E40F72" w:rsidRDefault="00727FBB" w:rsidP="00E40F72">
      <w:pPr>
        <w:autoSpaceDE w:val="0"/>
        <w:autoSpaceDN w:val="0"/>
        <w:adjustRightInd w:val="0"/>
        <w:ind w:firstLine="540"/>
        <w:jc w:val="both"/>
        <w:rPr>
          <w:rFonts w:ascii="Calibri" w:eastAsia="ArialMT" w:hAnsi="Calibri" w:cs="Calibri"/>
          <w:sz w:val="22"/>
          <w:szCs w:val="22"/>
        </w:rPr>
      </w:pPr>
      <w:r w:rsidRPr="00E40F72">
        <w:rPr>
          <w:rFonts w:ascii="Calibri" w:eastAsia="ArialMT" w:hAnsi="Calibri" w:cs="Calibri"/>
          <w:sz w:val="22"/>
          <w:szCs w:val="22"/>
        </w:rPr>
        <w:t>No silêncio circular da praça, a esquina iluminada. O patrão aguardava a hora de apagar as luzes do café. O garçom começou a descer as portas de aço e olhou o relógio: meia-noite e quarenta e cinco. O moço da farmácia chegou para o último cafezinho. Até ser enxotados, uns poucos fregueses de sempre insistiam em prolongar a noite. Mas o bate-papo estava encerrado.</w:t>
      </w:r>
    </w:p>
    <w:p w14:paraId="21838163" w14:textId="77777777" w:rsidR="00727FBB" w:rsidRPr="00E40F72" w:rsidRDefault="00727FBB" w:rsidP="00E40F72">
      <w:pPr>
        <w:autoSpaceDE w:val="0"/>
        <w:autoSpaceDN w:val="0"/>
        <w:adjustRightInd w:val="0"/>
        <w:ind w:firstLine="540"/>
        <w:jc w:val="both"/>
        <w:rPr>
          <w:rFonts w:ascii="Calibri" w:eastAsia="ArialMT" w:hAnsi="Calibri" w:cs="Calibri"/>
          <w:sz w:val="22"/>
          <w:szCs w:val="22"/>
        </w:rPr>
      </w:pPr>
      <w:r w:rsidRPr="00E40F72">
        <w:rPr>
          <w:rFonts w:ascii="Calibri" w:eastAsia="ArialMT" w:hAnsi="Calibri" w:cs="Calibri"/>
          <w:sz w:val="22"/>
          <w:szCs w:val="22"/>
        </w:rPr>
        <w:t>Foi quando o chofer de táxi sustou o gesto de acender o cigarro e deu o alarme: um gambá! Correram todos para ver e, mais que ver, para crer. Era a festa, a insólita festa que a noite já não prometia. Ali, na praça, quase diante do edifício de dez andares, um gambá.</w:t>
      </w:r>
    </w:p>
    <w:p w14:paraId="4D0787A2" w14:textId="77777777" w:rsidR="00727FBB" w:rsidRPr="00E40F72" w:rsidRDefault="00727FBB" w:rsidP="00E40F72">
      <w:pPr>
        <w:autoSpaceDE w:val="0"/>
        <w:autoSpaceDN w:val="0"/>
        <w:adjustRightInd w:val="0"/>
        <w:ind w:firstLine="540"/>
        <w:jc w:val="both"/>
        <w:rPr>
          <w:rFonts w:ascii="Calibri" w:eastAsia="ArialMT" w:hAnsi="Calibri" w:cs="Calibri"/>
          <w:sz w:val="22"/>
          <w:szCs w:val="22"/>
        </w:rPr>
      </w:pPr>
      <w:r w:rsidRPr="00E40F72">
        <w:rPr>
          <w:rFonts w:ascii="Calibri" w:eastAsia="ArialMT" w:hAnsi="Calibri" w:cs="Calibri"/>
          <w:sz w:val="22"/>
          <w:szCs w:val="22"/>
        </w:rPr>
        <w:t xml:space="preserve">Vivinho da silva, com sua anacrônica e desarmada arquitetura. </w:t>
      </w:r>
    </w:p>
    <w:p w14:paraId="34EB356F" w14:textId="77777777" w:rsidR="00727FBB" w:rsidRPr="00E40F72" w:rsidRDefault="00727FBB" w:rsidP="00E40F72">
      <w:pPr>
        <w:autoSpaceDE w:val="0"/>
        <w:autoSpaceDN w:val="0"/>
        <w:adjustRightInd w:val="0"/>
        <w:ind w:firstLine="540"/>
        <w:jc w:val="both"/>
        <w:rPr>
          <w:rFonts w:ascii="Calibri" w:eastAsia="ArialMT" w:hAnsi="Calibri" w:cs="Calibri"/>
          <w:sz w:val="22"/>
          <w:szCs w:val="22"/>
        </w:rPr>
      </w:pPr>
      <w:r w:rsidRPr="00E40F72">
        <w:rPr>
          <w:rFonts w:ascii="Calibri" w:eastAsia="ArialMT" w:hAnsi="Calibri" w:cs="Calibri"/>
          <w:sz w:val="22"/>
          <w:szCs w:val="22"/>
        </w:rPr>
        <w:t>No meio da rua – como é que veio parar ali? Um frêmito de batalha animou os presentes.</w:t>
      </w:r>
    </w:p>
    <w:p w14:paraId="3E6DA629" w14:textId="77777777" w:rsidR="00727FBB" w:rsidRPr="00E40F72" w:rsidRDefault="00727FBB" w:rsidP="00E40F72">
      <w:pPr>
        <w:autoSpaceDE w:val="0"/>
        <w:autoSpaceDN w:val="0"/>
        <w:adjustRightInd w:val="0"/>
        <w:ind w:firstLine="540"/>
        <w:jc w:val="both"/>
        <w:rPr>
          <w:rFonts w:ascii="Calibri" w:eastAsia="ArialMT" w:hAnsi="Calibri" w:cs="Calibri"/>
          <w:sz w:val="22"/>
          <w:szCs w:val="22"/>
        </w:rPr>
      </w:pPr>
      <w:r w:rsidRPr="00E40F72">
        <w:rPr>
          <w:rFonts w:ascii="Calibri" w:eastAsia="ArialMT" w:hAnsi="Calibri" w:cs="Calibri"/>
          <w:sz w:val="22"/>
          <w:szCs w:val="22"/>
        </w:rPr>
        <w:t>Todos, pressurosos, foram espiar o recém-chegado. Só o Corcundinha permaneceu imóvel diante da mesa de mármore. O corpo enterrado na cadeira, as grossas botinas mal dispensavam as muletas. O intruso não lhe dizia respeito. Podia sorver devagarinho o seu conhaque.</w:t>
      </w:r>
    </w:p>
    <w:p w14:paraId="0F8C4DA3" w14:textId="77777777" w:rsidR="00727FBB" w:rsidRPr="00E40F72" w:rsidRDefault="00727FBB" w:rsidP="00E40F72">
      <w:pPr>
        <w:autoSpaceDE w:val="0"/>
        <w:autoSpaceDN w:val="0"/>
        <w:adjustRightInd w:val="0"/>
        <w:ind w:firstLine="540"/>
        <w:jc w:val="both"/>
        <w:rPr>
          <w:rFonts w:ascii="Calibri" w:eastAsia="ArialMT" w:hAnsi="Calibri" w:cs="Calibri"/>
          <w:sz w:val="22"/>
          <w:szCs w:val="22"/>
        </w:rPr>
      </w:pPr>
      <w:r w:rsidRPr="00E40F72">
        <w:rPr>
          <w:rFonts w:ascii="Calibri" w:eastAsia="ArialMT" w:hAnsi="Calibri" w:cs="Calibri"/>
          <w:sz w:val="22"/>
          <w:szCs w:val="22"/>
        </w:rPr>
        <w:t>Encolhido de medo e susto, o gambá não queria desafiar ninguém. Mas seus súbitos inimigos a distância mantinham uma divertida atitude de caça. Ninguém sabia por onde começar a bem-vinda peleja. Era preciso não desperdiçar a dádiva que tinha vindo alvoroçar a noite de cada um dos circunstantes.</w:t>
      </w:r>
    </w:p>
    <w:p w14:paraId="148B186B" w14:textId="77777777" w:rsidR="00727FBB" w:rsidRPr="00E40F72" w:rsidRDefault="00727FBB" w:rsidP="00E40F72">
      <w:pPr>
        <w:autoSpaceDE w:val="0"/>
        <w:autoSpaceDN w:val="0"/>
        <w:adjustRightInd w:val="0"/>
        <w:ind w:firstLine="540"/>
        <w:jc w:val="both"/>
        <w:rPr>
          <w:rFonts w:ascii="Calibri" w:eastAsia="ArialMT" w:hAnsi="Calibri" w:cs="Calibri"/>
          <w:sz w:val="12"/>
          <w:szCs w:val="12"/>
        </w:rPr>
      </w:pPr>
    </w:p>
    <w:p w14:paraId="37348F2C" w14:textId="77777777" w:rsidR="00727FBB" w:rsidRPr="00E40F72" w:rsidRDefault="00727FBB" w:rsidP="00E40F72">
      <w:pPr>
        <w:autoSpaceDE w:val="0"/>
        <w:autoSpaceDN w:val="0"/>
        <w:adjustRightInd w:val="0"/>
        <w:jc w:val="right"/>
        <w:rPr>
          <w:rFonts w:ascii="Calibri" w:eastAsia="ArialMT" w:hAnsi="Calibri" w:cs="Calibri"/>
          <w:sz w:val="16"/>
          <w:szCs w:val="16"/>
        </w:rPr>
      </w:pPr>
      <w:r w:rsidRPr="00E40F72">
        <w:rPr>
          <w:rFonts w:ascii="Calibri" w:eastAsia="ArialMT" w:hAnsi="Calibri" w:cs="Calibri"/>
          <w:sz w:val="16"/>
          <w:szCs w:val="16"/>
        </w:rPr>
        <w:t xml:space="preserve">REZENDE, Oto Lara. O gambá. In: </w:t>
      </w:r>
      <w:r w:rsidRPr="00E40F72">
        <w:rPr>
          <w:rFonts w:ascii="Calibri" w:hAnsi="Calibri" w:cs="Calibri"/>
          <w:i/>
          <w:iCs/>
          <w:sz w:val="16"/>
          <w:szCs w:val="16"/>
        </w:rPr>
        <w:t>O elo perdido &amp; outras histórias</w:t>
      </w:r>
      <w:r w:rsidRPr="00E40F72">
        <w:rPr>
          <w:rFonts w:ascii="Calibri" w:eastAsia="ArialMT" w:hAnsi="Calibri" w:cs="Calibri"/>
          <w:sz w:val="16"/>
          <w:szCs w:val="16"/>
        </w:rPr>
        <w:t xml:space="preserve">. 5 ed. São Paulo: Ática, 1998. p.12. Fragmento. *Adaptado: Reforma Ortográfica. </w:t>
      </w:r>
    </w:p>
    <w:p w14:paraId="76655DB4" w14:textId="77777777" w:rsidR="00727FBB" w:rsidRPr="00E40F72" w:rsidRDefault="00727FBB" w:rsidP="00E40F72">
      <w:pPr>
        <w:autoSpaceDE w:val="0"/>
        <w:autoSpaceDN w:val="0"/>
        <w:adjustRightInd w:val="0"/>
        <w:rPr>
          <w:rFonts w:ascii="Calibri" w:hAnsi="Calibri" w:cs="Calibri"/>
          <w:color w:val="231F20"/>
          <w:sz w:val="14"/>
          <w:szCs w:val="14"/>
        </w:rPr>
      </w:pPr>
    </w:p>
    <w:p w14:paraId="29C8B09D" w14:textId="77777777" w:rsidR="00727FBB" w:rsidRPr="00E40F72" w:rsidRDefault="00727FBB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Nesse texto, o autor usou a expressão “</w:t>
      </w:r>
      <w:r w:rsidRPr="00672F25">
        <w:rPr>
          <w:rFonts w:ascii="Calibri" w:hAnsi="Calibri" w:cs="Calibri"/>
          <w:b/>
          <w:color w:val="231F20"/>
          <w:sz w:val="22"/>
          <w:szCs w:val="22"/>
          <w:u w:val="single"/>
        </w:rPr>
        <w:t>Vivinho da silva</w:t>
      </w:r>
      <w:r w:rsidRPr="00E40F72">
        <w:rPr>
          <w:rFonts w:ascii="Calibri" w:hAnsi="Calibri" w:cs="Calibri"/>
          <w:color w:val="231F20"/>
          <w:sz w:val="22"/>
          <w:szCs w:val="22"/>
        </w:rPr>
        <w:t>” (</w:t>
      </w:r>
      <w:r w:rsidR="00672F25">
        <w:rPr>
          <w:rFonts w:ascii="Calibri" w:hAnsi="Calibri" w:cs="Calibri"/>
          <w:color w:val="231F20"/>
          <w:sz w:val="22"/>
          <w:szCs w:val="22"/>
        </w:rPr>
        <w:t>3° parágrafo</w:t>
      </w:r>
      <w:r w:rsidRPr="00E40F72">
        <w:rPr>
          <w:rFonts w:ascii="Calibri" w:hAnsi="Calibri" w:cs="Calibri"/>
          <w:color w:val="231F20"/>
          <w:sz w:val="22"/>
          <w:szCs w:val="22"/>
        </w:rPr>
        <w:t>) com a intenção de</w:t>
      </w:r>
    </w:p>
    <w:p w14:paraId="132C3202" w14:textId="77777777" w:rsidR="00727FBB" w:rsidRPr="00E40F72" w:rsidRDefault="00727FBB" w:rsidP="00E40F72">
      <w:pPr>
        <w:tabs>
          <w:tab w:val="left" w:pos="142"/>
        </w:tabs>
        <w:autoSpaceDE w:val="0"/>
        <w:autoSpaceDN w:val="0"/>
        <w:adjustRightInd w:val="0"/>
        <w:ind w:left="142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A) chamar a atenção dos leitores.</w:t>
      </w:r>
    </w:p>
    <w:p w14:paraId="21872855" w14:textId="77777777" w:rsidR="00727FBB" w:rsidRPr="00E40F72" w:rsidRDefault="00727FBB" w:rsidP="00E40F72">
      <w:pPr>
        <w:tabs>
          <w:tab w:val="left" w:pos="142"/>
        </w:tabs>
        <w:autoSpaceDE w:val="0"/>
        <w:autoSpaceDN w:val="0"/>
        <w:adjustRightInd w:val="0"/>
        <w:ind w:left="142"/>
        <w:jc w:val="both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B) confirmar a presença do gambá.</w:t>
      </w:r>
    </w:p>
    <w:p w14:paraId="592301CB" w14:textId="77777777" w:rsidR="00727FBB" w:rsidRPr="00E40F72" w:rsidRDefault="00727FBB" w:rsidP="00E40F72">
      <w:pPr>
        <w:tabs>
          <w:tab w:val="left" w:pos="142"/>
        </w:tabs>
        <w:autoSpaceDE w:val="0"/>
        <w:autoSpaceDN w:val="0"/>
        <w:adjustRightInd w:val="0"/>
        <w:ind w:left="142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C) estabelecer diálogo com os leitores.</w:t>
      </w:r>
    </w:p>
    <w:p w14:paraId="2F08BC70" w14:textId="77777777" w:rsidR="00EE7D11" w:rsidRPr="00E40F72" w:rsidRDefault="00727FBB" w:rsidP="00E40F72">
      <w:pPr>
        <w:tabs>
          <w:tab w:val="left" w:pos="142"/>
        </w:tabs>
        <w:ind w:left="142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D) explicar a presença do gambá.</w:t>
      </w:r>
    </w:p>
    <w:p w14:paraId="7D31D98B" w14:textId="77777777" w:rsidR="00EE7D11" w:rsidRPr="00E40F72" w:rsidRDefault="00EE7D11" w:rsidP="00E40F72">
      <w:pPr>
        <w:jc w:val="both"/>
        <w:rPr>
          <w:rFonts w:ascii="Calibri" w:hAnsi="Calibri" w:cs="Calibri"/>
          <w:sz w:val="22"/>
          <w:szCs w:val="22"/>
        </w:rPr>
      </w:pPr>
    </w:p>
    <w:p w14:paraId="7C73A6EC" w14:textId="77777777" w:rsidR="00EE7D11" w:rsidRPr="00E40F72" w:rsidRDefault="00672F25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7BD7AEA1" w14:textId="77777777" w:rsidR="006E31B7" w:rsidRDefault="006E31B7" w:rsidP="00C45C52">
      <w:pPr>
        <w:jc w:val="both"/>
        <w:rPr>
          <w:rFonts w:ascii="Calibri" w:hAnsi="Calibri" w:cs="Calibri"/>
          <w:sz w:val="22"/>
          <w:szCs w:val="22"/>
        </w:rPr>
      </w:pPr>
      <w:r w:rsidRPr="00C45C52">
        <w:rPr>
          <w:rFonts w:ascii="Calibri" w:hAnsi="Calibri" w:cs="Calibri"/>
          <w:sz w:val="22"/>
          <w:szCs w:val="22"/>
        </w:rPr>
        <w:t xml:space="preserve">No trecho abaixo, da canção “Cálice”, do cantor e compositor da MPB Chico Buarque, é feita uma crítica disfarçada ao regime da ditadura militar que aconteceu no Brasil. </w:t>
      </w:r>
    </w:p>
    <w:p w14:paraId="1C536348" w14:textId="77777777" w:rsidR="00C45C52" w:rsidRPr="00C45C52" w:rsidRDefault="00C45C52" w:rsidP="00C45C52">
      <w:pPr>
        <w:jc w:val="both"/>
        <w:rPr>
          <w:rFonts w:ascii="Calibri" w:hAnsi="Calibri" w:cs="Calibri"/>
          <w:sz w:val="16"/>
          <w:szCs w:val="16"/>
        </w:rPr>
      </w:pPr>
    </w:p>
    <w:p w14:paraId="46148052" w14:textId="77777777" w:rsidR="006E31B7" w:rsidRPr="00C45C52" w:rsidRDefault="006E31B7" w:rsidP="00E40F72">
      <w:pPr>
        <w:ind w:left="142"/>
        <w:rPr>
          <w:rFonts w:ascii="Calibri" w:hAnsi="Calibri" w:cs="Calibri"/>
          <w:sz w:val="22"/>
          <w:szCs w:val="22"/>
        </w:rPr>
      </w:pPr>
      <w:r w:rsidRPr="00C45C52">
        <w:rPr>
          <w:rFonts w:ascii="Calibri" w:hAnsi="Calibri" w:cs="Calibri"/>
          <w:sz w:val="22"/>
          <w:szCs w:val="22"/>
        </w:rPr>
        <w:t>“Pai! Afasta de mim esse cálice</w:t>
      </w:r>
      <w:r w:rsidRPr="00C45C52">
        <w:rPr>
          <w:rFonts w:ascii="Calibri" w:hAnsi="Calibri" w:cs="Calibri"/>
          <w:sz w:val="22"/>
          <w:szCs w:val="22"/>
        </w:rPr>
        <w:br/>
        <w:t>Pai! Afasta de mim esse cálice</w:t>
      </w:r>
      <w:r w:rsidRPr="00C45C52">
        <w:rPr>
          <w:rFonts w:ascii="Calibri" w:hAnsi="Calibri" w:cs="Calibri"/>
          <w:sz w:val="22"/>
          <w:szCs w:val="22"/>
        </w:rPr>
        <w:br/>
      </w:r>
      <w:r w:rsidRPr="00C45C52">
        <w:rPr>
          <w:rFonts w:ascii="Calibri" w:hAnsi="Calibri" w:cs="Calibri"/>
          <w:sz w:val="22"/>
          <w:szCs w:val="22"/>
        </w:rPr>
        <w:t>Pai! Afasta de mim esse cálice</w:t>
      </w:r>
      <w:r w:rsidRPr="00C45C52">
        <w:rPr>
          <w:rFonts w:ascii="Calibri" w:hAnsi="Calibri" w:cs="Calibri"/>
          <w:sz w:val="22"/>
          <w:szCs w:val="22"/>
        </w:rPr>
        <w:br/>
        <w:t>De vinho tinto de sangue</w:t>
      </w:r>
    </w:p>
    <w:p w14:paraId="1B8BA85A" w14:textId="77777777" w:rsidR="006E31B7" w:rsidRPr="00C45C52" w:rsidRDefault="006E31B7" w:rsidP="00E40F72">
      <w:pPr>
        <w:ind w:left="142"/>
        <w:rPr>
          <w:rFonts w:ascii="Calibri" w:hAnsi="Calibri" w:cs="Calibri"/>
          <w:sz w:val="22"/>
          <w:szCs w:val="22"/>
        </w:rPr>
      </w:pPr>
      <w:r w:rsidRPr="00C45C52">
        <w:rPr>
          <w:rFonts w:ascii="Calibri" w:hAnsi="Calibri" w:cs="Calibri"/>
          <w:sz w:val="22"/>
          <w:szCs w:val="22"/>
        </w:rPr>
        <w:t>Talvez o mundo não seja pequeno (Cale-se!)</w:t>
      </w:r>
      <w:r w:rsidRPr="00C45C52">
        <w:rPr>
          <w:rFonts w:ascii="Calibri" w:hAnsi="Calibri" w:cs="Calibri"/>
          <w:sz w:val="22"/>
          <w:szCs w:val="22"/>
        </w:rPr>
        <w:br/>
        <w:t>Nem seja a vida um fato consumado (Cale-se!)</w:t>
      </w:r>
      <w:r w:rsidRPr="00C45C52">
        <w:rPr>
          <w:rFonts w:ascii="Calibri" w:hAnsi="Calibri" w:cs="Calibri"/>
          <w:sz w:val="22"/>
          <w:szCs w:val="22"/>
        </w:rPr>
        <w:br/>
        <w:t>Quero inventar o meu próprio pecado (Cale-se!)</w:t>
      </w:r>
      <w:r w:rsidRPr="00C45C52">
        <w:rPr>
          <w:rFonts w:ascii="Calibri" w:hAnsi="Calibri" w:cs="Calibri"/>
          <w:sz w:val="22"/>
          <w:szCs w:val="22"/>
        </w:rPr>
        <w:br/>
        <w:t>Quero morrer do meu próprio veneno (Pai! Cale-se!)</w:t>
      </w:r>
      <w:r w:rsidRPr="00C45C52">
        <w:rPr>
          <w:rFonts w:ascii="Calibri" w:hAnsi="Calibri" w:cs="Calibri"/>
          <w:sz w:val="22"/>
          <w:szCs w:val="22"/>
        </w:rPr>
        <w:br/>
        <w:t>Quero perder de vez tua cabeça! (Cale-se!)</w:t>
      </w:r>
      <w:r w:rsidRPr="00C45C52">
        <w:rPr>
          <w:rFonts w:ascii="Calibri" w:hAnsi="Calibri" w:cs="Calibri"/>
          <w:sz w:val="22"/>
          <w:szCs w:val="22"/>
        </w:rPr>
        <w:br/>
        <w:t>Minha cabeça perder teu juízo. (Cale-se!)</w:t>
      </w:r>
      <w:r w:rsidRPr="00C45C52">
        <w:rPr>
          <w:rFonts w:ascii="Calibri" w:hAnsi="Calibri" w:cs="Calibri"/>
          <w:sz w:val="22"/>
          <w:szCs w:val="22"/>
        </w:rPr>
        <w:br/>
        <w:t>Quero cheirar fumaça de óleo diesel (Cale-se!)</w:t>
      </w:r>
      <w:r w:rsidRPr="00C45C52">
        <w:rPr>
          <w:rFonts w:ascii="Calibri" w:hAnsi="Calibri" w:cs="Calibri"/>
          <w:sz w:val="22"/>
          <w:szCs w:val="22"/>
        </w:rPr>
        <w:br/>
        <w:t>Me embriagar até que alguém me esqueça (Cale-se!)”</w:t>
      </w:r>
    </w:p>
    <w:p w14:paraId="57C64103" w14:textId="77777777" w:rsidR="006E31B7" w:rsidRPr="00C45C52" w:rsidRDefault="006E31B7" w:rsidP="00E40F72">
      <w:pPr>
        <w:rPr>
          <w:rFonts w:ascii="Calibri" w:hAnsi="Calibri" w:cs="Calibri"/>
          <w:sz w:val="22"/>
          <w:szCs w:val="22"/>
        </w:rPr>
      </w:pPr>
    </w:p>
    <w:p w14:paraId="6BB8F265" w14:textId="77777777" w:rsidR="006E31B7" w:rsidRPr="00C45C52" w:rsidRDefault="006E31B7" w:rsidP="00E40F72">
      <w:pPr>
        <w:jc w:val="both"/>
        <w:rPr>
          <w:rFonts w:ascii="Calibri" w:hAnsi="Calibri" w:cs="Calibri"/>
          <w:sz w:val="22"/>
          <w:szCs w:val="22"/>
        </w:rPr>
      </w:pPr>
      <w:r w:rsidRPr="00C45C52">
        <w:rPr>
          <w:rFonts w:ascii="Calibri" w:hAnsi="Calibri" w:cs="Calibri"/>
          <w:sz w:val="22"/>
          <w:szCs w:val="22"/>
        </w:rPr>
        <w:t>Que palavra ou expressão escolhida pelo compositor evidencia essa crítica?</w:t>
      </w:r>
    </w:p>
    <w:p w14:paraId="3137F285" w14:textId="77777777" w:rsidR="006E31B7" w:rsidRPr="00C45C52" w:rsidRDefault="006E31B7" w:rsidP="00E40F72">
      <w:pPr>
        <w:ind w:left="142"/>
        <w:rPr>
          <w:rFonts w:ascii="Calibri" w:hAnsi="Calibri" w:cs="Calibri"/>
          <w:sz w:val="22"/>
          <w:szCs w:val="22"/>
        </w:rPr>
      </w:pPr>
      <w:r w:rsidRPr="00C45C52">
        <w:rPr>
          <w:rFonts w:ascii="Calibri" w:hAnsi="Calibri" w:cs="Calibri"/>
          <w:sz w:val="22"/>
          <w:szCs w:val="22"/>
        </w:rPr>
        <w:t>A) Afasta de mim esse cálice</w:t>
      </w:r>
    </w:p>
    <w:p w14:paraId="4A5FAC76" w14:textId="77777777" w:rsidR="006E31B7" w:rsidRPr="00C45C52" w:rsidRDefault="006E31B7" w:rsidP="00E40F72">
      <w:pPr>
        <w:ind w:left="142"/>
        <w:rPr>
          <w:rFonts w:ascii="Calibri" w:hAnsi="Calibri" w:cs="Calibri"/>
          <w:sz w:val="22"/>
          <w:szCs w:val="22"/>
        </w:rPr>
      </w:pPr>
      <w:r w:rsidRPr="00C45C52">
        <w:rPr>
          <w:rFonts w:ascii="Calibri" w:hAnsi="Calibri" w:cs="Calibri"/>
          <w:sz w:val="22"/>
          <w:szCs w:val="22"/>
        </w:rPr>
        <w:t>B) Quero inventar o meu próprio pecado</w:t>
      </w:r>
    </w:p>
    <w:p w14:paraId="53680408" w14:textId="77777777" w:rsidR="006E31B7" w:rsidRPr="00C45C52" w:rsidRDefault="006E31B7" w:rsidP="00E40F72">
      <w:pPr>
        <w:ind w:left="142"/>
        <w:rPr>
          <w:rFonts w:ascii="Calibri" w:hAnsi="Calibri" w:cs="Calibri"/>
          <w:sz w:val="22"/>
          <w:szCs w:val="22"/>
        </w:rPr>
      </w:pPr>
      <w:r w:rsidRPr="00C45C52">
        <w:rPr>
          <w:rFonts w:ascii="Calibri" w:hAnsi="Calibri" w:cs="Calibri"/>
          <w:sz w:val="22"/>
          <w:szCs w:val="22"/>
        </w:rPr>
        <w:t>C) Vinho tinto de sangue</w:t>
      </w:r>
    </w:p>
    <w:p w14:paraId="586F8697" w14:textId="77777777" w:rsidR="00EE7D11" w:rsidRPr="00C45C52" w:rsidRDefault="006E31B7" w:rsidP="00E40F72">
      <w:pPr>
        <w:ind w:left="142"/>
        <w:rPr>
          <w:rFonts w:ascii="Calibri" w:hAnsi="Calibri" w:cs="Calibri"/>
          <w:color w:val="FF0000"/>
          <w:sz w:val="22"/>
          <w:szCs w:val="22"/>
        </w:rPr>
      </w:pPr>
      <w:r w:rsidRPr="00C45C52">
        <w:rPr>
          <w:rFonts w:ascii="Calibri" w:hAnsi="Calibri" w:cs="Calibri"/>
          <w:color w:val="FF0000"/>
          <w:sz w:val="22"/>
          <w:szCs w:val="22"/>
        </w:rPr>
        <w:t>D) (Pai! Cale-se!)</w:t>
      </w:r>
    </w:p>
    <w:p w14:paraId="498B26F9" w14:textId="77777777" w:rsidR="00EE7D11" w:rsidRPr="00C45C52" w:rsidRDefault="00EE7D11" w:rsidP="00E40F72">
      <w:pPr>
        <w:rPr>
          <w:rFonts w:ascii="Calibri" w:hAnsi="Calibri" w:cs="Calibri"/>
          <w:sz w:val="22"/>
          <w:szCs w:val="22"/>
        </w:rPr>
      </w:pPr>
    </w:p>
    <w:p w14:paraId="7A62E94F" w14:textId="77777777" w:rsidR="00EE7D11" w:rsidRPr="00E40F72" w:rsidRDefault="00C45C52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3F9D6726" w14:textId="77777777" w:rsidR="006B45D7" w:rsidRDefault="006B45D7" w:rsidP="00E40F72">
      <w:pPr>
        <w:autoSpaceDE w:val="0"/>
        <w:autoSpaceDN w:val="0"/>
        <w:adjustRightInd w:val="0"/>
        <w:rPr>
          <w:rFonts w:ascii="Calibri" w:hAnsi="Calibri" w:cs="Calibri"/>
          <w:b/>
          <w:bCs/>
          <w:color w:val="231F20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(SAEPE). </w:t>
      </w: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Leia o texto abaixo.</w:t>
      </w:r>
    </w:p>
    <w:p w14:paraId="148AE291" w14:textId="77777777" w:rsidR="00C45C52" w:rsidRPr="00C45C52" w:rsidRDefault="00C45C52" w:rsidP="00E40F72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14:paraId="2F228C46" w14:textId="77777777" w:rsidR="006B45D7" w:rsidRDefault="006B45D7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231F2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Fazer o que se gosta</w:t>
      </w:r>
    </w:p>
    <w:p w14:paraId="5B6C2ABA" w14:textId="77777777" w:rsidR="00C45C52" w:rsidRPr="00C45C52" w:rsidRDefault="00C45C52" w:rsidP="00E40F72">
      <w:pPr>
        <w:autoSpaceDE w:val="0"/>
        <w:autoSpaceDN w:val="0"/>
        <w:adjustRightInd w:val="0"/>
        <w:jc w:val="center"/>
        <w:rPr>
          <w:rFonts w:ascii="Calibri" w:hAnsi="Calibri" w:cs="Calibri"/>
          <w:sz w:val="16"/>
          <w:szCs w:val="16"/>
        </w:rPr>
      </w:pPr>
    </w:p>
    <w:p w14:paraId="5FAFFE7B" w14:textId="77777777" w:rsidR="006B45D7" w:rsidRPr="00E40F72" w:rsidRDefault="006B45D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A escolha de uma proﬁssão é o primeiro calvário de todo adolescente. Muitos tios, pais e orientadores vocacionais acabam recomendando “fazer o que se gosta”, um conselho confuso e equivocado.</w:t>
      </w:r>
    </w:p>
    <w:p w14:paraId="7DC29783" w14:textId="77777777" w:rsidR="006B45D7" w:rsidRPr="00E40F72" w:rsidRDefault="006B45D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Empresas pagam a proﬁssionais para fazer o que a comunidade acha importante ser feito, não aquilo que os funcionários gostariam de fazer, que normalmente é jogar futebol, ler um livro [...].</w:t>
      </w:r>
    </w:p>
    <w:p w14:paraId="2D3B6CD5" w14:textId="77777777" w:rsidR="006B45D7" w:rsidRPr="00E40F72" w:rsidRDefault="006B45D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Então teremos de trabalhar em algo que odiamos, condenados a uma vida proﬁssional chata e opressiva? Existe um ﬁnal feliz. A saída para esse dilema é aprender a gostar do que você faz. E isso é mais fácil do que se pensa. Basta fazer seu trabalho com esmero, bem feito. Curta o prazer da excelência, o prazer estético da qualidade e da perfeição. [...]</w:t>
      </w:r>
    </w:p>
    <w:p w14:paraId="5BCB051D" w14:textId="77777777" w:rsidR="006B45D7" w:rsidRPr="00E40F72" w:rsidRDefault="006B45D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Se você não gosta de seu trabalho, tente fazê-lo bem feito. Seja o melhor em sua área, destaque-se pela precisão. Você será aplaudido, valorizado, procurado, e outras portas se abrirão. Começará a ser criativo, inventando coisa nova, e isso é um raro prazer.</w:t>
      </w:r>
    </w:p>
    <w:p w14:paraId="16900C4B" w14:textId="77777777" w:rsidR="006B45D7" w:rsidRPr="00E40F72" w:rsidRDefault="006B45D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Faça seu trabalho mal feito e você odiará o que faz, odiando a sua empresa, seu patrão, seus colegas, seu país e a si mesmo.</w:t>
      </w:r>
    </w:p>
    <w:p w14:paraId="2F345C29" w14:textId="77777777" w:rsidR="006B45D7" w:rsidRPr="00E40F72" w:rsidRDefault="006B45D7" w:rsidP="00E40F72">
      <w:pPr>
        <w:autoSpaceDE w:val="0"/>
        <w:autoSpaceDN w:val="0"/>
        <w:adjustRightInd w:val="0"/>
        <w:jc w:val="right"/>
        <w:rPr>
          <w:rFonts w:ascii="Calibri" w:hAnsi="Calibri" w:cs="Calibri"/>
          <w:color w:val="231F20"/>
          <w:sz w:val="16"/>
          <w:szCs w:val="16"/>
        </w:rPr>
      </w:pPr>
      <w:r w:rsidRPr="00E40F72">
        <w:rPr>
          <w:rFonts w:ascii="Calibri" w:hAnsi="Calibri" w:cs="Calibri"/>
          <w:color w:val="231F20"/>
          <w:sz w:val="16"/>
          <w:szCs w:val="16"/>
        </w:rPr>
        <w:t xml:space="preserve">KANITZ, Stephen. </w:t>
      </w:r>
      <w:r w:rsidRPr="00E40F72">
        <w:rPr>
          <w:rFonts w:ascii="Calibri" w:hAnsi="Calibri" w:cs="Calibri"/>
          <w:i/>
          <w:iCs/>
          <w:color w:val="231F20"/>
          <w:sz w:val="16"/>
          <w:szCs w:val="16"/>
        </w:rPr>
        <w:t>Veja</w:t>
      </w:r>
      <w:r w:rsidRPr="00E40F72">
        <w:rPr>
          <w:rFonts w:ascii="Calibri" w:hAnsi="Calibri" w:cs="Calibri"/>
          <w:color w:val="231F20"/>
          <w:sz w:val="16"/>
          <w:szCs w:val="16"/>
        </w:rPr>
        <w:t xml:space="preserve">. São Paulo: Abril, 24 nov. 2010. </w:t>
      </w:r>
    </w:p>
    <w:p w14:paraId="06C04C3E" w14:textId="77777777" w:rsidR="006B45D7" w:rsidRPr="00E40F72" w:rsidRDefault="006B45D7" w:rsidP="00E40F72">
      <w:pPr>
        <w:autoSpaceDE w:val="0"/>
        <w:autoSpaceDN w:val="0"/>
        <w:adjustRightInd w:val="0"/>
        <w:jc w:val="right"/>
        <w:rPr>
          <w:rFonts w:ascii="Calibri" w:hAnsi="Calibri" w:cs="Calibri"/>
          <w:color w:val="231F20"/>
          <w:sz w:val="16"/>
          <w:szCs w:val="16"/>
        </w:rPr>
      </w:pPr>
    </w:p>
    <w:p w14:paraId="1A39949B" w14:textId="77777777" w:rsidR="006B45D7" w:rsidRPr="00E40F72" w:rsidRDefault="006B45D7" w:rsidP="00E40F72">
      <w:pPr>
        <w:autoSpaceDE w:val="0"/>
        <w:autoSpaceDN w:val="0"/>
        <w:adjustRightInd w:val="0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O trecho “</w:t>
      </w:r>
      <w:r w:rsidRPr="00200844">
        <w:rPr>
          <w:rFonts w:ascii="Calibri" w:hAnsi="Calibri" w:cs="Calibri"/>
          <w:b/>
          <w:color w:val="231F20"/>
          <w:sz w:val="22"/>
          <w:szCs w:val="22"/>
          <w:u w:val="single"/>
        </w:rPr>
        <w:t>Faça seu trabalho mal feito e você odiará o que faz,...</w:t>
      </w:r>
      <w:r w:rsidRPr="00E40F72">
        <w:rPr>
          <w:rFonts w:ascii="Calibri" w:hAnsi="Calibri" w:cs="Calibri"/>
          <w:color w:val="231F20"/>
          <w:sz w:val="22"/>
          <w:szCs w:val="22"/>
        </w:rPr>
        <w:t>” (</w:t>
      </w:r>
      <w:r w:rsidR="00200844">
        <w:rPr>
          <w:rFonts w:ascii="Calibri" w:hAnsi="Calibri" w:cs="Calibri"/>
          <w:color w:val="231F20"/>
          <w:sz w:val="22"/>
          <w:szCs w:val="22"/>
        </w:rPr>
        <w:t>último parágrafo</w:t>
      </w:r>
      <w:r w:rsidRPr="00E40F72">
        <w:rPr>
          <w:rFonts w:ascii="Calibri" w:hAnsi="Calibri" w:cs="Calibri"/>
          <w:color w:val="231F20"/>
          <w:sz w:val="22"/>
          <w:szCs w:val="22"/>
        </w:rPr>
        <w:t>), é uma</w:t>
      </w:r>
    </w:p>
    <w:p w14:paraId="2E06CCFC" w14:textId="77777777" w:rsidR="006B45D7" w:rsidRPr="00E40F72" w:rsidRDefault="006B45D7" w:rsidP="00E40F72">
      <w:pPr>
        <w:autoSpaceDE w:val="0"/>
        <w:autoSpaceDN w:val="0"/>
        <w:adjustRightInd w:val="0"/>
        <w:ind w:left="142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A) convocação.</w:t>
      </w:r>
    </w:p>
    <w:p w14:paraId="55F2AEBF" w14:textId="77777777" w:rsidR="006B45D7" w:rsidRPr="00E40F72" w:rsidRDefault="006B45D7" w:rsidP="00E40F72">
      <w:pPr>
        <w:autoSpaceDE w:val="0"/>
        <w:autoSpaceDN w:val="0"/>
        <w:adjustRightInd w:val="0"/>
        <w:ind w:left="142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B) constatação.</w:t>
      </w:r>
    </w:p>
    <w:p w14:paraId="5A26AF00" w14:textId="77777777" w:rsidR="006B45D7" w:rsidRPr="00E40F72" w:rsidRDefault="006B45D7" w:rsidP="00E40F72">
      <w:pPr>
        <w:autoSpaceDE w:val="0"/>
        <w:autoSpaceDN w:val="0"/>
        <w:adjustRightInd w:val="0"/>
        <w:ind w:left="142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lastRenderedPageBreak/>
        <w:t>C) explicação.</w:t>
      </w:r>
    </w:p>
    <w:p w14:paraId="19147622" w14:textId="77777777" w:rsidR="006B45D7" w:rsidRPr="00E40F72" w:rsidRDefault="006B45D7" w:rsidP="00E40F72">
      <w:pPr>
        <w:autoSpaceDE w:val="0"/>
        <w:autoSpaceDN w:val="0"/>
        <w:adjustRightInd w:val="0"/>
        <w:ind w:left="142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D) solicitação.</w:t>
      </w:r>
    </w:p>
    <w:p w14:paraId="4104B5BE" w14:textId="77777777" w:rsidR="006B45D7" w:rsidRPr="00E40F72" w:rsidRDefault="006B45D7" w:rsidP="00E40F72">
      <w:pPr>
        <w:autoSpaceDE w:val="0"/>
        <w:autoSpaceDN w:val="0"/>
        <w:adjustRightInd w:val="0"/>
        <w:rPr>
          <w:rFonts w:ascii="Calibri" w:hAnsi="Calibri" w:cs="Calibri"/>
        </w:rPr>
      </w:pPr>
    </w:p>
    <w:p w14:paraId="6CBD071F" w14:textId="77777777" w:rsidR="00EE7D11" w:rsidRPr="00E40F72" w:rsidRDefault="00200844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2AC72CF2" w14:textId="77777777" w:rsidR="00D075C0" w:rsidRDefault="00D075C0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231F20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(SAEP). </w:t>
      </w: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Leia o texto abaixo.</w:t>
      </w:r>
    </w:p>
    <w:p w14:paraId="3613FCFB" w14:textId="77777777" w:rsidR="00200844" w:rsidRPr="00200844" w:rsidRDefault="00200844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</w:p>
    <w:p w14:paraId="37DD0472" w14:textId="77777777" w:rsidR="00D075C0" w:rsidRPr="00E40F72" w:rsidRDefault="00D075C0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231F2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Superstições mais comuns</w:t>
      </w:r>
    </w:p>
    <w:p w14:paraId="35006C65" w14:textId="77777777" w:rsidR="00D075C0" w:rsidRPr="00200844" w:rsidRDefault="00D075C0" w:rsidP="00E40F72">
      <w:pPr>
        <w:autoSpaceDE w:val="0"/>
        <w:autoSpaceDN w:val="0"/>
        <w:adjustRightInd w:val="0"/>
        <w:jc w:val="center"/>
        <w:rPr>
          <w:rFonts w:ascii="Calibri" w:hAnsi="Calibri" w:cs="Calibri"/>
          <w:sz w:val="16"/>
          <w:szCs w:val="16"/>
        </w:rPr>
      </w:pPr>
    </w:p>
    <w:p w14:paraId="6C4B3681" w14:textId="77777777" w:rsidR="00D075C0" w:rsidRPr="00E40F72" w:rsidRDefault="00D075C0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Pé direito:</w:t>
      </w:r>
      <w:r w:rsidRPr="00E40F72">
        <w:rPr>
          <w:rFonts w:ascii="Calibri" w:hAnsi="Calibri" w:cs="Calibri"/>
          <w:color w:val="231F20"/>
          <w:sz w:val="22"/>
          <w:szCs w:val="22"/>
        </w:rPr>
        <w:t xml:space="preserve"> Entrar em um recinto ou levantar com o pé direito traz sorte o dia todo.</w:t>
      </w:r>
    </w:p>
    <w:p w14:paraId="1C76EE93" w14:textId="77777777" w:rsidR="00D075C0" w:rsidRPr="00E40F72" w:rsidRDefault="00D075C0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 xml:space="preserve">Superstição. </w:t>
      </w:r>
    </w:p>
    <w:p w14:paraId="19AB2CAF" w14:textId="77777777" w:rsidR="00D075C0" w:rsidRPr="00E40F72" w:rsidRDefault="00D075C0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Orelha:</w:t>
      </w:r>
      <w:r w:rsidRPr="00E40F72">
        <w:rPr>
          <w:rFonts w:ascii="Calibri" w:hAnsi="Calibri" w:cs="Calibri"/>
          <w:color w:val="231F20"/>
          <w:sz w:val="22"/>
          <w:szCs w:val="22"/>
        </w:rPr>
        <w:t xml:space="preserve"> Se a sua orelha esquerda esquentar de repente, é porque alguém está falando mal de você. Nesses casos, vá dizendo o nome dos suspeitos até a orelha parar de arder.</w:t>
      </w:r>
    </w:p>
    <w:p w14:paraId="56DE00A7" w14:textId="77777777" w:rsidR="00D075C0" w:rsidRPr="00E40F72" w:rsidRDefault="00D075C0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 xml:space="preserve">Para aumentar a eficiência do contra-ataque, morda o dedo mínimo da mão esquerda: o sujeito irá morder a própria língua. Superstição. </w:t>
      </w:r>
    </w:p>
    <w:p w14:paraId="1DCBE0A9" w14:textId="77777777" w:rsidR="00D075C0" w:rsidRPr="00E40F72" w:rsidRDefault="00D075C0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Coceiras:</w:t>
      </w:r>
      <w:r w:rsidRPr="00E40F72">
        <w:rPr>
          <w:rFonts w:ascii="Calibri" w:hAnsi="Calibri" w:cs="Calibri"/>
          <w:color w:val="231F20"/>
          <w:sz w:val="22"/>
          <w:szCs w:val="22"/>
        </w:rPr>
        <w:t xml:space="preserve"> Se a palma da mão direita coçar, é sinal que irá receber dinheiro. Se a palma da mão esquerda é que estiver coçando, uma visita desconhecida está para aparecer.</w:t>
      </w:r>
    </w:p>
    <w:p w14:paraId="31766CA4" w14:textId="77777777" w:rsidR="00D075C0" w:rsidRPr="00E40F72" w:rsidRDefault="00D075C0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 xml:space="preserve">Coceira na sola do pé significa viagem ao exterior. Superstição. </w:t>
      </w:r>
    </w:p>
    <w:p w14:paraId="2732A0BA" w14:textId="77777777" w:rsidR="00D075C0" w:rsidRPr="00E40F72" w:rsidRDefault="00D075C0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Gatos:</w:t>
      </w:r>
      <w:r w:rsidRPr="00E40F72">
        <w:rPr>
          <w:rFonts w:ascii="Calibri" w:hAnsi="Calibri" w:cs="Calibri"/>
          <w:color w:val="231F20"/>
          <w:sz w:val="22"/>
          <w:szCs w:val="22"/>
        </w:rPr>
        <w:t xml:space="preserve"> Na Idade Média, acreditava-se que os gatos pretos eram bruxas transformadas em animais. Por isso a tradição diz que cruzar com gato preto é azar na certa. Os místicos, no entanto, têm outra versão. Quando um gato preto entra em casa é sinal de dinheiro chegando. Acariciar um gato atrai boa sorte. Ter um gato em casa atrai fortuna. Se um  gato dobrar as suas patas e se deitar sobre elas deixando-as escondidas é sinal que uma tempestade está por vir. Superstição. </w:t>
      </w:r>
    </w:p>
    <w:p w14:paraId="5C4CCE8B" w14:textId="77777777" w:rsidR="00D075C0" w:rsidRPr="00E40F72" w:rsidRDefault="00D075C0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Escada:</w:t>
      </w:r>
      <w:r w:rsidRPr="00E40F72">
        <w:rPr>
          <w:rFonts w:ascii="Calibri" w:hAnsi="Calibri" w:cs="Calibri"/>
          <w:color w:val="231F20"/>
          <w:sz w:val="22"/>
          <w:szCs w:val="22"/>
        </w:rPr>
        <w:t xml:space="preserve"> Passar debaixo de uma escada dá azar. Superstição.</w:t>
      </w:r>
    </w:p>
    <w:p w14:paraId="099C9593" w14:textId="77777777" w:rsidR="00D075C0" w:rsidRPr="00E40F72" w:rsidRDefault="00D075C0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231F20"/>
          <w:sz w:val="22"/>
          <w:szCs w:val="22"/>
        </w:rPr>
        <w:t>Espelhos:</w:t>
      </w:r>
      <w:r w:rsidRPr="00E40F72">
        <w:rPr>
          <w:rFonts w:ascii="Calibri" w:hAnsi="Calibri" w:cs="Calibri"/>
          <w:color w:val="231F20"/>
          <w:sz w:val="22"/>
          <w:szCs w:val="22"/>
        </w:rPr>
        <w:t xml:space="preserve"> Quem quebrar um espelho terá sete anos de azar. Ficar se admirando num espelho quebrado é ainda pior. Significa quebrar a própria alma. Ninguém deve se olhar também num espelho à luz das velas. Não permita ainda que outra pessoa se olhe no espelho ao mesmo tempo em que você.  Superstição. [...]</w:t>
      </w:r>
    </w:p>
    <w:p w14:paraId="5722CB2B" w14:textId="77777777" w:rsidR="00D075C0" w:rsidRPr="00E40F72" w:rsidRDefault="00D075C0" w:rsidP="00E40F72">
      <w:pPr>
        <w:jc w:val="right"/>
        <w:rPr>
          <w:rFonts w:ascii="Calibri" w:hAnsi="Calibri" w:cs="Calibri"/>
          <w:color w:val="231F20"/>
          <w:sz w:val="16"/>
          <w:szCs w:val="16"/>
        </w:rPr>
      </w:pPr>
      <w:r w:rsidRPr="00E40F72">
        <w:rPr>
          <w:rFonts w:ascii="Calibri" w:hAnsi="Calibri" w:cs="Calibri"/>
          <w:color w:val="231F20"/>
          <w:sz w:val="16"/>
          <w:szCs w:val="16"/>
        </w:rPr>
        <w:t xml:space="preserve">Disponível em: &lt;http://www.fabulasecontos.com.br/?pg=descricao&amp;id=311&gt;. Acesso em: 6 jun. 2011. Fragmento. </w:t>
      </w:r>
    </w:p>
    <w:p w14:paraId="6CD9153F" w14:textId="77777777" w:rsidR="00D075C0" w:rsidRPr="00E40F72" w:rsidRDefault="00D075C0" w:rsidP="00E40F72">
      <w:pPr>
        <w:autoSpaceDE w:val="0"/>
        <w:autoSpaceDN w:val="0"/>
        <w:adjustRightInd w:val="0"/>
        <w:rPr>
          <w:rFonts w:ascii="Calibri" w:hAnsi="Calibri" w:cs="Calibri"/>
          <w:color w:val="231F20"/>
          <w:sz w:val="14"/>
          <w:szCs w:val="14"/>
        </w:rPr>
      </w:pPr>
    </w:p>
    <w:p w14:paraId="5F110FEA" w14:textId="77777777" w:rsidR="00D075C0" w:rsidRPr="00E40F72" w:rsidRDefault="00D075C0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 xml:space="preserve"> Nesse texto, ao repetir a palavra “S</w:t>
      </w:r>
      <w:r w:rsidRPr="00200844">
        <w:rPr>
          <w:rFonts w:ascii="Calibri" w:hAnsi="Calibri" w:cs="Calibri"/>
          <w:b/>
          <w:color w:val="231F20"/>
          <w:sz w:val="22"/>
          <w:szCs w:val="22"/>
          <w:u w:val="single"/>
        </w:rPr>
        <w:t>uperstição</w:t>
      </w:r>
      <w:r w:rsidRPr="00E40F72">
        <w:rPr>
          <w:rFonts w:ascii="Calibri" w:hAnsi="Calibri" w:cs="Calibri"/>
          <w:color w:val="231F20"/>
          <w:sz w:val="22"/>
          <w:szCs w:val="22"/>
        </w:rPr>
        <w:t>”, ao ﬁnal de cada explicação, o autor quis</w:t>
      </w:r>
    </w:p>
    <w:p w14:paraId="2C9C71EE" w14:textId="77777777" w:rsidR="00D075C0" w:rsidRPr="00E40F72" w:rsidRDefault="00D075C0" w:rsidP="00E40F72">
      <w:pPr>
        <w:autoSpaceDE w:val="0"/>
        <w:autoSpaceDN w:val="0"/>
        <w:adjustRightInd w:val="0"/>
        <w:ind w:left="567" w:hanging="425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A) diferenciar uma crendice de uma verdade.</w:t>
      </w:r>
    </w:p>
    <w:p w14:paraId="08CB7CD9" w14:textId="77777777" w:rsidR="00D075C0" w:rsidRPr="00E40F72" w:rsidRDefault="00D075C0" w:rsidP="00E40F72">
      <w:pPr>
        <w:autoSpaceDE w:val="0"/>
        <w:autoSpaceDN w:val="0"/>
        <w:adjustRightInd w:val="0"/>
        <w:ind w:left="567" w:hanging="425"/>
        <w:jc w:val="both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B) enfatizar que o que foi dito não é uma verdade absoluta.</w:t>
      </w:r>
    </w:p>
    <w:p w14:paraId="01814BF4" w14:textId="77777777" w:rsidR="00D075C0" w:rsidRPr="00E40F72" w:rsidRDefault="00D075C0" w:rsidP="00E40F72">
      <w:pPr>
        <w:autoSpaceDE w:val="0"/>
        <w:autoSpaceDN w:val="0"/>
        <w:adjustRightInd w:val="0"/>
        <w:ind w:left="567" w:hanging="425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C) mostrar que não se deve acreditar em tudo que é feito.</w:t>
      </w:r>
    </w:p>
    <w:p w14:paraId="584B8F2E" w14:textId="77777777" w:rsidR="00EE7D11" w:rsidRPr="00E40F72" w:rsidRDefault="00D075C0" w:rsidP="00E40F72">
      <w:pPr>
        <w:ind w:left="567" w:hanging="425"/>
        <w:jc w:val="both"/>
        <w:rPr>
          <w:rFonts w:ascii="Calibri" w:hAnsi="Calibri" w:cs="Calibri"/>
          <w:color w:val="231F20"/>
          <w:sz w:val="22"/>
          <w:szCs w:val="22"/>
        </w:rPr>
      </w:pPr>
      <w:r w:rsidRPr="00E40F72">
        <w:rPr>
          <w:rFonts w:ascii="Calibri" w:hAnsi="Calibri" w:cs="Calibri"/>
          <w:color w:val="231F20"/>
          <w:sz w:val="22"/>
          <w:szCs w:val="22"/>
        </w:rPr>
        <w:t>D) resumir a informação que foi dada anteriormente.</w:t>
      </w:r>
    </w:p>
    <w:p w14:paraId="65C0B2BF" w14:textId="77777777" w:rsidR="00D075C0" w:rsidRPr="00E40F72" w:rsidRDefault="00D075C0" w:rsidP="00E40F72">
      <w:pPr>
        <w:ind w:left="567" w:hanging="425"/>
        <w:jc w:val="both"/>
        <w:rPr>
          <w:rFonts w:ascii="Calibri" w:hAnsi="Calibri" w:cs="Calibri"/>
          <w:sz w:val="22"/>
          <w:szCs w:val="22"/>
        </w:rPr>
      </w:pPr>
    </w:p>
    <w:p w14:paraId="2C96494A" w14:textId="77777777" w:rsidR="00EE7D11" w:rsidRPr="00E40F72" w:rsidRDefault="00200844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1C86780C" w14:textId="77777777" w:rsidR="00B559C7" w:rsidRDefault="00B559C7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(SPAECE). </w:t>
      </w:r>
      <w:r w:rsidRPr="00E40F72">
        <w:rPr>
          <w:rFonts w:ascii="Calibri" w:hAnsi="Calibri" w:cs="Calibri"/>
          <w:b/>
          <w:bCs/>
          <w:color w:val="000000"/>
          <w:sz w:val="22"/>
          <w:szCs w:val="22"/>
        </w:rPr>
        <w:t>Leia o texto abaixo.</w:t>
      </w:r>
    </w:p>
    <w:p w14:paraId="6DB827DE" w14:textId="77777777" w:rsidR="00200844" w:rsidRPr="00200844" w:rsidRDefault="00200844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</w:p>
    <w:p w14:paraId="4CDE62BD" w14:textId="77777777" w:rsidR="00B559C7" w:rsidRDefault="00B559C7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000000"/>
          <w:sz w:val="22"/>
          <w:szCs w:val="22"/>
        </w:rPr>
        <w:t xml:space="preserve">Qual é a fórmula dos </w:t>
      </w:r>
      <w:r w:rsidRPr="00E40F7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blockbusters</w:t>
      </w:r>
      <w:r w:rsidRPr="00E40F72">
        <w:rPr>
          <w:rFonts w:ascii="Calibri" w:hAnsi="Calibri" w:cs="Calibri"/>
          <w:b/>
          <w:bCs/>
          <w:color w:val="000000"/>
          <w:sz w:val="22"/>
          <w:szCs w:val="22"/>
        </w:rPr>
        <w:t>?</w:t>
      </w:r>
    </w:p>
    <w:p w14:paraId="0A7EC681" w14:textId="77777777" w:rsidR="00200844" w:rsidRPr="00200844" w:rsidRDefault="00200844" w:rsidP="00E40F72">
      <w:pPr>
        <w:autoSpaceDE w:val="0"/>
        <w:autoSpaceDN w:val="0"/>
        <w:adjustRightInd w:val="0"/>
        <w:jc w:val="center"/>
        <w:rPr>
          <w:rFonts w:ascii="Calibri" w:hAnsi="Calibri" w:cs="Calibri"/>
          <w:sz w:val="16"/>
          <w:szCs w:val="16"/>
        </w:rPr>
      </w:pPr>
    </w:p>
    <w:p w14:paraId="3C91EE2C" w14:textId="77777777" w:rsidR="00B559C7" w:rsidRPr="00E40F72" w:rsidRDefault="00B559C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Uma pessoa pacata tem seu cotidiano modificado, enfrenta novos desafios e sai transformado em  alguém mais legal. Soa familiar? Essa é a estrutura narrativa de 9 a cada 10 sucessos de bilheteria. É a jornada do herói, diretamente da mitologia para Hollywood.</w:t>
      </w:r>
    </w:p>
    <w:p w14:paraId="456AE760" w14:textId="77777777" w:rsidR="00B559C7" w:rsidRPr="00E40F72" w:rsidRDefault="00B559C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Foi no fim dos anos 80 que um americano chamado Christopher Vogler teve a sacada.</w:t>
      </w:r>
    </w:p>
    <w:p w14:paraId="313B1C1A" w14:textId="77777777" w:rsidR="00B559C7" w:rsidRPr="00E40F72" w:rsidRDefault="00B559C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Trabalhando como consultor de roteiros para a Disney, ele redigiu um guia prático para que os roteiristas encaixassem personagens e cenas em modelos repetidos nas narrativas mitológicas. Quando a receita deu certo para sucessos como </w:t>
      </w:r>
      <w:r w:rsidRPr="00E40F72">
        <w:rPr>
          <w:rFonts w:ascii="Calibri" w:hAnsi="Calibri" w:cs="Calibri"/>
          <w:i/>
          <w:iCs/>
          <w:color w:val="000000"/>
          <w:sz w:val="22"/>
          <w:szCs w:val="22"/>
        </w:rPr>
        <w:t xml:space="preserve">A Bela e a Fera </w:t>
      </w:r>
      <w:r w:rsidRPr="00E40F72">
        <w:rPr>
          <w:rFonts w:ascii="Calibri" w:hAnsi="Calibri" w:cs="Calibri"/>
          <w:color w:val="000000"/>
          <w:sz w:val="22"/>
          <w:szCs w:val="22"/>
        </w:rPr>
        <w:t>e</w:t>
      </w:r>
      <w:r w:rsidRPr="00E40F72">
        <w:rPr>
          <w:rFonts w:ascii="Calibri" w:hAnsi="Calibri" w:cs="Calibri"/>
          <w:i/>
          <w:iCs/>
          <w:color w:val="000000"/>
          <w:sz w:val="22"/>
          <w:szCs w:val="22"/>
        </w:rPr>
        <w:t xml:space="preserve"> O Rei Leão,  </w:t>
      </w:r>
      <w:r w:rsidRPr="00E40F72">
        <w:rPr>
          <w:rFonts w:ascii="Calibri" w:hAnsi="Calibri" w:cs="Calibri"/>
          <w:color w:val="000000"/>
          <w:sz w:val="22"/>
          <w:szCs w:val="22"/>
        </w:rPr>
        <w:t>virou padrão da indústria cinematográfica.</w:t>
      </w:r>
    </w:p>
    <w:p w14:paraId="43B1DD33" w14:textId="77777777" w:rsidR="00B559C7" w:rsidRPr="00E40F72" w:rsidRDefault="00B559C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Transformado em guru, Vogler fez do seu guia um livro, </w:t>
      </w:r>
      <w:r w:rsidRPr="00E40F72">
        <w:rPr>
          <w:rFonts w:ascii="Calibri" w:hAnsi="Calibri" w:cs="Calibri"/>
          <w:i/>
          <w:iCs/>
          <w:color w:val="000000"/>
          <w:sz w:val="22"/>
          <w:szCs w:val="22"/>
        </w:rPr>
        <w:t>A Jornada do Escritor</w:t>
      </w:r>
      <w:r w:rsidRPr="00E40F72">
        <w:rPr>
          <w:rFonts w:ascii="Calibri" w:hAnsi="Calibri" w:cs="Calibri"/>
          <w:color w:val="000000"/>
          <w:sz w:val="22"/>
          <w:szCs w:val="22"/>
        </w:rPr>
        <w:t xml:space="preserve">, onde explica melhor o que tem a ver os 12 trabalhos de Hércules e as missões aparentemente impossíveis de Luke Skywalker ou de Rocky Balboa. Sua teoria é um extrato </w:t>
      </w:r>
      <w:r w:rsidRPr="00E40F72">
        <w:rPr>
          <w:rFonts w:ascii="Calibri" w:hAnsi="Calibri" w:cs="Calibri"/>
          <w:i/>
          <w:iCs/>
          <w:color w:val="000000"/>
          <w:sz w:val="22"/>
          <w:szCs w:val="22"/>
        </w:rPr>
        <w:t>pop</w:t>
      </w:r>
      <w:r w:rsidRPr="00E40F72">
        <w:rPr>
          <w:rFonts w:ascii="Calibri" w:hAnsi="Calibri" w:cs="Calibri"/>
          <w:color w:val="000000"/>
          <w:sz w:val="22"/>
          <w:szCs w:val="22"/>
        </w:rPr>
        <w:t xml:space="preserve"> do pensamento de Joseph Campbell, estudioso dos padrões que se repetem nos mitos de todas as culturas. Para Campbell e para Vogler, personagens clássicos (o jovem herói, seu mestre, seu inimigo) e situações clássicas (o chamado para a aventura, o grande desafio, a lição mais importante) correspondem a clichês que nossa mente usa para compreender o dia a dia. E dessa familiaridade viria a popularidade dessas histórias. </w:t>
      </w:r>
    </w:p>
    <w:p w14:paraId="197FB982" w14:textId="77777777" w:rsidR="00B559C7" w:rsidRPr="00E40F72" w:rsidRDefault="00B559C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Roteiros baseados nessa estrutura já têm meio-jogo ganho, porque refletem questões universais: “viajo de carona pela Europa ou passo minha vida batendo cartão na firma?”, “caso ou compro um abadá pra micareta?”. O medo da morte, por exemplo, é traduzido no roteiro pela fase da “provação suprema”, quando o herói se depara com seu medo mais profundo. E mesmo os 10% de </w:t>
      </w:r>
      <w:r w:rsidRPr="00E40F72">
        <w:rPr>
          <w:rFonts w:ascii="Calibri" w:hAnsi="Calibri" w:cs="Calibri"/>
          <w:i/>
          <w:iCs/>
          <w:color w:val="000000"/>
          <w:sz w:val="22"/>
          <w:szCs w:val="22"/>
        </w:rPr>
        <w:t>blockbusters</w:t>
      </w:r>
      <w:r w:rsidRPr="00E40F72">
        <w:rPr>
          <w:rFonts w:ascii="Calibri" w:hAnsi="Calibri" w:cs="Calibri"/>
          <w:color w:val="000000"/>
          <w:sz w:val="22"/>
          <w:szCs w:val="22"/>
        </w:rPr>
        <w:t xml:space="preserve"> que não seguem a fórmula à risca devem a ela. “Até diretores como Tarantino e Scorsese seguem essa fórmula para alcançar sucesso de bilheteria”, aponta Sérgio Alpendre, crítico de cinema da </w:t>
      </w:r>
      <w:r w:rsidRPr="00E40F72">
        <w:rPr>
          <w:rFonts w:ascii="Calibri" w:hAnsi="Calibri" w:cs="Calibri"/>
          <w:i/>
          <w:iCs/>
          <w:color w:val="000000"/>
          <w:sz w:val="22"/>
          <w:szCs w:val="22"/>
        </w:rPr>
        <w:t>Folha</w:t>
      </w:r>
      <w:r w:rsidRPr="00E40F72">
        <w:rPr>
          <w:rFonts w:ascii="Calibri" w:hAnsi="Calibri" w:cs="Calibri"/>
          <w:color w:val="000000"/>
          <w:sz w:val="22"/>
          <w:szCs w:val="22"/>
        </w:rPr>
        <w:t xml:space="preserve"> e da revista eletrônica </w:t>
      </w:r>
      <w:r w:rsidRPr="00E40F72">
        <w:rPr>
          <w:rFonts w:ascii="Calibri" w:hAnsi="Calibri" w:cs="Calibri"/>
          <w:i/>
          <w:iCs/>
          <w:color w:val="000000"/>
          <w:sz w:val="22"/>
          <w:szCs w:val="22"/>
        </w:rPr>
        <w:t>Contracampo. “</w:t>
      </w:r>
      <w:r w:rsidRPr="00E40F72">
        <w:rPr>
          <w:rFonts w:ascii="Calibri" w:hAnsi="Calibri" w:cs="Calibri"/>
          <w:color w:val="000000"/>
          <w:sz w:val="22"/>
          <w:szCs w:val="22"/>
        </w:rPr>
        <w:t>Mas, no caso deles, há sempre uma modificação na dosagem de ingredientes e temperos, para que os filmes também provoquem uma reflexão.”</w:t>
      </w:r>
    </w:p>
    <w:p w14:paraId="53FC6ABF" w14:textId="77777777" w:rsidR="00B559C7" w:rsidRPr="00E40F72" w:rsidRDefault="00B559C7" w:rsidP="00E40F72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sz w:val="16"/>
          <w:szCs w:val="16"/>
        </w:rPr>
      </w:pPr>
      <w:r w:rsidRPr="00E40F72">
        <w:rPr>
          <w:rFonts w:ascii="Calibri" w:hAnsi="Calibri" w:cs="Calibri"/>
          <w:color w:val="000000"/>
          <w:sz w:val="16"/>
          <w:szCs w:val="16"/>
        </w:rPr>
        <w:t xml:space="preserve">SANTOS, Alexandre Carvalho dos. </w:t>
      </w:r>
      <w:r w:rsidRPr="00E40F72">
        <w:rPr>
          <w:rFonts w:ascii="Calibri" w:hAnsi="Calibri" w:cs="Calibri"/>
          <w:i/>
          <w:iCs/>
          <w:color w:val="000000"/>
          <w:sz w:val="16"/>
          <w:szCs w:val="16"/>
        </w:rPr>
        <w:t>Superinteressante</w:t>
      </w:r>
      <w:r w:rsidRPr="00E40F72">
        <w:rPr>
          <w:rFonts w:ascii="Calibri" w:hAnsi="Calibri" w:cs="Calibri"/>
          <w:color w:val="000000"/>
          <w:sz w:val="16"/>
          <w:szCs w:val="16"/>
        </w:rPr>
        <w:t xml:space="preserve">, 274 ed., jan. 2010, p. 36. </w:t>
      </w:r>
    </w:p>
    <w:p w14:paraId="1597F5E9" w14:textId="77777777" w:rsidR="00B559C7" w:rsidRPr="00E40F72" w:rsidRDefault="00B559C7" w:rsidP="00E40F72">
      <w:pPr>
        <w:autoSpaceDE w:val="0"/>
        <w:autoSpaceDN w:val="0"/>
        <w:adjustRightInd w:val="0"/>
        <w:jc w:val="right"/>
        <w:rPr>
          <w:rFonts w:ascii="Calibri" w:hAnsi="Calibri" w:cs="Calibri"/>
          <w:sz w:val="16"/>
          <w:szCs w:val="16"/>
        </w:rPr>
      </w:pPr>
    </w:p>
    <w:p w14:paraId="01C19AEE" w14:textId="77777777" w:rsidR="00B559C7" w:rsidRPr="00E40F72" w:rsidRDefault="00B559C7" w:rsidP="00E40F7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000000"/>
          <w:sz w:val="22"/>
          <w:szCs w:val="22"/>
        </w:rPr>
        <w:lastRenderedPageBreak/>
        <w:t>OBS</w:t>
      </w:r>
      <w:r w:rsidRPr="00E40F72">
        <w:rPr>
          <w:rFonts w:ascii="Calibri" w:hAnsi="Calibri" w:cs="Calibri"/>
          <w:color w:val="000000"/>
          <w:sz w:val="22"/>
          <w:szCs w:val="22"/>
        </w:rPr>
        <w:t>.: O termo “</w:t>
      </w:r>
      <w:r w:rsidRPr="00E40F72">
        <w:rPr>
          <w:rFonts w:ascii="Calibri" w:hAnsi="Calibri" w:cs="Calibri"/>
          <w:i/>
          <w:iCs/>
          <w:color w:val="000000"/>
          <w:sz w:val="22"/>
          <w:szCs w:val="22"/>
        </w:rPr>
        <w:t>blockbuster</w:t>
      </w:r>
      <w:r w:rsidRPr="00E40F72">
        <w:rPr>
          <w:rFonts w:ascii="Calibri" w:hAnsi="Calibri" w:cs="Calibri"/>
          <w:color w:val="000000"/>
          <w:sz w:val="22"/>
          <w:szCs w:val="22"/>
        </w:rPr>
        <w:t>”, hoje, tem conotações positivas, indicando grande sucesso, especialmente para filmes, livros ou shows, mas a sua origem não é nada agradável. O próprio nome, traduzido ao pé da letra, “</w:t>
      </w:r>
      <w:r w:rsidRPr="00E40F72">
        <w:rPr>
          <w:rFonts w:ascii="Calibri" w:hAnsi="Calibri" w:cs="Calibri"/>
          <w:i/>
          <w:iCs/>
          <w:color w:val="000000"/>
          <w:sz w:val="22"/>
          <w:szCs w:val="22"/>
        </w:rPr>
        <w:t>blockbuster</w:t>
      </w:r>
      <w:r w:rsidRPr="00E40F72">
        <w:rPr>
          <w:rFonts w:ascii="Calibri" w:hAnsi="Calibri" w:cs="Calibri"/>
          <w:color w:val="000000"/>
          <w:sz w:val="22"/>
          <w:szCs w:val="22"/>
        </w:rPr>
        <w:t>”, “arrasa-quarteirão”, dá um indício. Durante a Segunda Guerra Mundial, as bombas pesadas com explosivos de alta potência, capazes de destruir um quarteirão inteiro, eram chamadas de</w:t>
      </w:r>
    </w:p>
    <w:p w14:paraId="7B61412C" w14:textId="77777777" w:rsidR="00B559C7" w:rsidRPr="00E40F72" w:rsidRDefault="00B559C7" w:rsidP="00E40F7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 w:rsidRPr="00E40F72">
        <w:rPr>
          <w:rFonts w:ascii="Calibri" w:hAnsi="Calibri" w:cs="Calibri"/>
          <w:color w:val="000000"/>
          <w:sz w:val="22"/>
          <w:szCs w:val="22"/>
          <w:lang w:val="en-US"/>
        </w:rPr>
        <w:t>“</w:t>
      </w:r>
      <w:r w:rsidRPr="00E40F72">
        <w:rPr>
          <w:rFonts w:ascii="Calibri" w:hAnsi="Calibri" w:cs="Calibri"/>
          <w:i/>
          <w:iCs/>
          <w:color w:val="000000"/>
          <w:sz w:val="22"/>
          <w:szCs w:val="22"/>
          <w:lang w:val="en-US"/>
        </w:rPr>
        <w:t>blockbusters</w:t>
      </w:r>
      <w:r w:rsidRPr="00E40F72">
        <w:rPr>
          <w:rFonts w:ascii="Calibri" w:hAnsi="Calibri" w:cs="Calibri"/>
          <w:color w:val="000000"/>
          <w:sz w:val="22"/>
          <w:szCs w:val="22"/>
          <w:lang w:val="en-US"/>
        </w:rPr>
        <w:t xml:space="preserve">”. </w:t>
      </w:r>
    </w:p>
    <w:p w14:paraId="5D0E3556" w14:textId="77777777" w:rsidR="00B559C7" w:rsidRPr="00E40F72" w:rsidRDefault="00B559C7" w:rsidP="00E40F72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sz w:val="22"/>
          <w:szCs w:val="22"/>
          <w:lang w:val="en-US"/>
        </w:rPr>
      </w:pPr>
      <w:r w:rsidRPr="00E40F72">
        <w:rPr>
          <w:rFonts w:ascii="Calibri" w:hAnsi="Calibri" w:cs="Calibri"/>
          <w:color w:val="000000"/>
          <w:sz w:val="16"/>
          <w:szCs w:val="16"/>
          <w:lang w:val="en-US"/>
        </w:rPr>
        <w:t>(http://www.teclasap.com.br)</w:t>
      </w:r>
      <w:r w:rsidRPr="00E40F72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</w:p>
    <w:p w14:paraId="05211ADC" w14:textId="77777777" w:rsidR="00B559C7" w:rsidRPr="00E40F72" w:rsidRDefault="00B559C7" w:rsidP="00E40F72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sz w:val="22"/>
          <w:szCs w:val="22"/>
          <w:lang w:val="en-US"/>
        </w:rPr>
      </w:pPr>
    </w:p>
    <w:p w14:paraId="62100BA3" w14:textId="77777777" w:rsidR="00B559C7" w:rsidRPr="00E40F72" w:rsidRDefault="00B559C7" w:rsidP="00E40F7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No título desse texto, a opção pelo uso de um estrangeirismo gera</w:t>
      </w:r>
    </w:p>
    <w:p w14:paraId="1C9B6261" w14:textId="77777777" w:rsidR="00B559C7" w:rsidRPr="00E40F72" w:rsidRDefault="00B559C7" w:rsidP="00E40F72">
      <w:pPr>
        <w:autoSpaceDE w:val="0"/>
        <w:autoSpaceDN w:val="0"/>
        <w:adjustRightInd w:val="0"/>
        <w:ind w:left="142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A) curiosidade.</w:t>
      </w:r>
    </w:p>
    <w:p w14:paraId="1019E7E0" w14:textId="77777777" w:rsidR="00B559C7" w:rsidRPr="00E40F72" w:rsidRDefault="00B559C7" w:rsidP="00E40F72">
      <w:pPr>
        <w:autoSpaceDE w:val="0"/>
        <w:autoSpaceDN w:val="0"/>
        <w:adjustRightInd w:val="0"/>
        <w:ind w:left="142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B) distanciamento.</w:t>
      </w:r>
    </w:p>
    <w:p w14:paraId="4CE13E89" w14:textId="77777777" w:rsidR="00B559C7" w:rsidRPr="00E40F72" w:rsidRDefault="00B559C7" w:rsidP="00E40F72">
      <w:pPr>
        <w:autoSpaceDE w:val="0"/>
        <w:autoSpaceDN w:val="0"/>
        <w:adjustRightInd w:val="0"/>
        <w:ind w:left="142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C) embaraço.</w:t>
      </w:r>
    </w:p>
    <w:p w14:paraId="7828F684" w14:textId="77777777" w:rsidR="00B559C7" w:rsidRPr="00E40F72" w:rsidRDefault="00B559C7" w:rsidP="00E40F72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D) requinte.</w:t>
      </w:r>
    </w:p>
    <w:p w14:paraId="5686239B" w14:textId="77777777" w:rsidR="00EE7D11" w:rsidRPr="00E40F72" w:rsidRDefault="00EE7D11" w:rsidP="00E40F72">
      <w:pPr>
        <w:rPr>
          <w:rFonts w:ascii="Calibri" w:hAnsi="Calibri" w:cs="Calibri"/>
          <w:szCs w:val="22"/>
        </w:rPr>
      </w:pPr>
    </w:p>
    <w:p w14:paraId="7310E2AC" w14:textId="77777777" w:rsidR="00D075C0" w:rsidRPr="00E40F72" w:rsidRDefault="00200844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69D4D9DE" w14:textId="77777777" w:rsidR="001E2E97" w:rsidRDefault="001E2E97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(SPAECE). </w:t>
      </w:r>
      <w:r w:rsidRPr="00E40F72">
        <w:rPr>
          <w:rFonts w:ascii="Calibri" w:hAnsi="Calibri" w:cs="Calibri"/>
          <w:b/>
          <w:bCs/>
          <w:color w:val="000000"/>
          <w:sz w:val="22"/>
          <w:szCs w:val="22"/>
        </w:rPr>
        <w:t>Leia o texto abaixo.</w:t>
      </w:r>
    </w:p>
    <w:p w14:paraId="25B6FD61" w14:textId="77777777" w:rsidR="00200844" w:rsidRPr="00200844" w:rsidRDefault="00200844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</w:p>
    <w:p w14:paraId="78234302" w14:textId="77777777" w:rsidR="001E2E97" w:rsidRDefault="001E2E97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E40F72">
        <w:rPr>
          <w:rFonts w:ascii="Calibri" w:hAnsi="Calibri" w:cs="Calibri"/>
          <w:b/>
          <w:bCs/>
          <w:color w:val="000000"/>
          <w:sz w:val="22"/>
          <w:szCs w:val="22"/>
        </w:rPr>
        <w:t>Caso de recenseamento</w:t>
      </w:r>
    </w:p>
    <w:p w14:paraId="7BCE9C95" w14:textId="77777777" w:rsidR="00200844" w:rsidRPr="00200844" w:rsidRDefault="00200844" w:rsidP="00E40F72">
      <w:pPr>
        <w:autoSpaceDE w:val="0"/>
        <w:autoSpaceDN w:val="0"/>
        <w:adjustRightInd w:val="0"/>
        <w:jc w:val="center"/>
        <w:rPr>
          <w:rFonts w:ascii="Calibri" w:hAnsi="Calibri" w:cs="Calibri"/>
          <w:sz w:val="16"/>
          <w:szCs w:val="16"/>
        </w:rPr>
      </w:pPr>
    </w:p>
    <w:p w14:paraId="4059FFE2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O agente do recenseamento vai bater na casa de subúrbio longínquo, aonde nunca chegam as notícias.</w:t>
      </w:r>
    </w:p>
    <w:p w14:paraId="57BA4F67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– Não quero comprar nada.</w:t>
      </w:r>
    </w:p>
    <w:p w14:paraId="2184F524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– Eu não vim vender, minha senhora. Estou fazendo o censo da população e lhe peço o favor de me ajudar.</w:t>
      </w:r>
    </w:p>
    <w:p w14:paraId="04BD2DF0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 xml:space="preserve">– Ah moço, não estou em condições de ajudar ninguém. Tomara eu que Deus me ajude. </w:t>
      </w:r>
    </w:p>
    <w:p w14:paraId="68980B14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Com licença, sim?</w:t>
      </w:r>
    </w:p>
    <w:p w14:paraId="2BEDF5A1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E fecha-lhe a porta.</w:t>
      </w:r>
    </w:p>
    <w:p w14:paraId="62F4E286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Ele bate de novo.</w:t>
      </w:r>
    </w:p>
    <w:p w14:paraId="67A321FE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– O senhor, outra vez?! Não lhe disse que não adianta pedir auxílio?</w:t>
      </w:r>
    </w:p>
    <w:p w14:paraId="785BFC04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– A senhora não me entendeu bem, desculpe. Desejo que me auxilie mas é a encher esse papel. Não vai pagar nada, não vou tomar nada. Basta responder a umas perguntinhas.</w:t>
      </w:r>
    </w:p>
    <w:p w14:paraId="7BE0111F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– Não vou responder a perguntinha nenhuma, estou muito ocupada, até logo!</w:t>
      </w:r>
    </w:p>
    <w:p w14:paraId="5DFDD336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A porta é fechada de novo, de novo o agente obstinado tenta restabelecer o diálogo.</w:t>
      </w:r>
    </w:p>
    <w:p w14:paraId="6D9CAFAE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– Sabe de uma coisa? Dê o fora depressa antes que eu chame meu marido!</w:t>
      </w:r>
    </w:p>
    <w:p w14:paraId="2F0CAA16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– Chame sim, minha senhora, eu me explico com ele.</w:t>
      </w:r>
    </w:p>
    <w:p w14:paraId="13E5DBD8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(Só Deus sabe o que irá acontecer. Mas o rapaz tem uma ideia na cabeça: é preciso preencher o questionário, é preciso preencher o questionário, é preciso preencher o questionário).</w:t>
      </w:r>
    </w:p>
    <w:p w14:paraId="742FBCBD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– Que é que há? – resmunga o marido, sonolento, descalço e sem camisa, puxado pela mulher.</w:t>
      </w:r>
    </w:p>
    <w:p w14:paraId="6668A59B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– É esse camelô aí que não quer deixar a gente sossegada!</w:t>
      </w:r>
    </w:p>
    <w:p w14:paraId="57A60A64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– Não sou camelô, meu amigo, sou agente do censo...</w:t>
      </w:r>
    </w:p>
    <w:p w14:paraId="17E98B6D" w14:textId="77777777" w:rsidR="001E2E97" w:rsidRPr="00E40F72" w:rsidRDefault="001E2E97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– Agente coisa nenhuma, eles inventam uma besteira qualquer, depois empurram a mercadoria! A gente não pode comprar mais nada este mês, Ediraldo! [...]</w:t>
      </w:r>
    </w:p>
    <w:p w14:paraId="75969A0E" w14:textId="77777777" w:rsidR="001E2E97" w:rsidRPr="00E40F72" w:rsidRDefault="001E2E97" w:rsidP="00E40F72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sz w:val="16"/>
          <w:szCs w:val="16"/>
        </w:rPr>
      </w:pPr>
      <w:r w:rsidRPr="00E40F72">
        <w:rPr>
          <w:rFonts w:ascii="Calibri" w:hAnsi="Calibri" w:cs="Calibri"/>
          <w:color w:val="000000"/>
          <w:sz w:val="16"/>
          <w:szCs w:val="16"/>
        </w:rPr>
        <w:t xml:space="preserve">ANDRADE, Carlos Drummond. Caso de recenseamento. In: </w:t>
      </w:r>
      <w:r w:rsidRPr="00E40F72">
        <w:rPr>
          <w:rFonts w:ascii="Calibri" w:hAnsi="Calibri" w:cs="Calibri"/>
          <w:i/>
          <w:iCs/>
          <w:color w:val="000000"/>
          <w:sz w:val="16"/>
          <w:szCs w:val="16"/>
        </w:rPr>
        <w:t>Para gostar de ler</w:t>
      </w:r>
      <w:r w:rsidRPr="00E40F72">
        <w:rPr>
          <w:rFonts w:ascii="Calibri" w:hAnsi="Calibri" w:cs="Calibri"/>
          <w:color w:val="000000"/>
          <w:sz w:val="16"/>
          <w:szCs w:val="16"/>
        </w:rPr>
        <w:t xml:space="preserve">. v. 2. Crônicas. São Paulo: Ática, 1995. p. 30-31. </w:t>
      </w:r>
    </w:p>
    <w:p w14:paraId="2DA0F38A" w14:textId="77777777" w:rsidR="001E2E97" w:rsidRPr="00E40F72" w:rsidRDefault="001E2E97" w:rsidP="00E40F72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sz w:val="16"/>
          <w:szCs w:val="16"/>
        </w:rPr>
      </w:pPr>
    </w:p>
    <w:p w14:paraId="12ABB0B4" w14:textId="77777777" w:rsidR="001E2E97" w:rsidRPr="00E40F72" w:rsidRDefault="001E2E97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Nesse texto, a repetição da expressão “</w:t>
      </w:r>
      <w:r w:rsidRPr="00200844">
        <w:rPr>
          <w:rFonts w:ascii="Calibri" w:hAnsi="Calibri" w:cs="Calibri"/>
          <w:b/>
          <w:color w:val="000000"/>
          <w:sz w:val="22"/>
          <w:szCs w:val="22"/>
          <w:u w:val="single"/>
        </w:rPr>
        <w:t>é preciso preencher o questionário</w:t>
      </w:r>
      <w:r w:rsidRPr="00E40F72">
        <w:rPr>
          <w:rFonts w:ascii="Calibri" w:hAnsi="Calibri" w:cs="Calibri"/>
          <w:color w:val="000000"/>
          <w:sz w:val="22"/>
          <w:szCs w:val="22"/>
        </w:rPr>
        <w:t>,” (</w:t>
      </w:r>
      <w:r w:rsidR="00200844">
        <w:rPr>
          <w:rFonts w:ascii="Calibri" w:hAnsi="Calibri" w:cs="Calibri"/>
          <w:color w:val="000000"/>
          <w:sz w:val="22"/>
          <w:szCs w:val="22"/>
        </w:rPr>
        <w:t>14° parágrafo</w:t>
      </w:r>
      <w:r w:rsidRPr="00E40F72">
        <w:rPr>
          <w:rFonts w:ascii="Calibri" w:hAnsi="Calibri" w:cs="Calibri"/>
          <w:color w:val="000000"/>
          <w:sz w:val="22"/>
          <w:szCs w:val="22"/>
        </w:rPr>
        <w:t>) evidencia que o agente é</w:t>
      </w:r>
    </w:p>
    <w:p w14:paraId="5FA6AC60" w14:textId="77777777" w:rsidR="001E2E97" w:rsidRPr="00E40F72" w:rsidRDefault="001E2E97" w:rsidP="00E40F72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A) grosseiro.</w:t>
      </w:r>
    </w:p>
    <w:p w14:paraId="182FC78D" w14:textId="77777777" w:rsidR="001E2E97" w:rsidRPr="00E40F72" w:rsidRDefault="001E2E97" w:rsidP="00E40F72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color w:val="000000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B) impulsivo.</w:t>
      </w:r>
    </w:p>
    <w:p w14:paraId="7C073C8B" w14:textId="77777777" w:rsidR="001E2E97" w:rsidRPr="00E40F72" w:rsidRDefault="001E2E97" w:rsidP="00E40F72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C) insistente.</w:t>
      </w:r>
    </w:p>
    <w:p w14:paraId="3CAA95E9" w14:textId="77777777" w:rsidR="001E2E97" w:rsidRPr="00E40F72" w:rsidRDefault="001E2E97" w:rsidP="00E40F72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color w:val="000000"/>
          <w:sz w:val="22"/>
          <w:szCs w:val="22"/>
        </w:rPr>
        <w:t>D) responsável.</w:t>
      </w:r>
    </w:p>
    <w:p w14:paraId="7745D765" w14:textId="77777777" w:rsidR="00D075C0" w:rsidRPr="00E40F72" w:rsidRDefault="00D075C0" w:rsidP="00E40F72">
      <w:pPr>
        <w:rPr>
          <w:rFonts w:ascii="Calibri" w:hAnsi="Calibri" w:cs="Calibri"/>
          <w:szCs w:val="22"/>
        </w:rPr>
      </w:pPr>
    </w:p>
    <w:p w14:paraId="4D653008" w14:textId="77777777" w:rsidR="00D075C0" w:rsidRPr="00E40F72" w:rsidRDefault="00200844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3DF083F0" w14:textId="77777777" w:rsidR="00AF4882" w:rsidRDefault="00AF4882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noProof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 xml:space="preserve">(SAEGO). </w:t>
      </w:r>
      <w:r w:rsidRPr="00E40F72">
        <w:rPr>
          <w:rFonts w:ascii="Calibri" w:hAnsi="Calibri" w:cs="Calibri"/>
          <w:b/>
          <w:bCs/>
          <w:sz w:val="22"/>
          <w:szCs w:val="22"/>
        </w:rPr>
        <w:t>Leia o texto abaixo.</w:t>
      </w:r>
      <w:r w:rsidR="00A659BA" w:rsidRPr="00E40F72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F0270A5" w14:textId="77777777" w:rsidR="007135EE" w:rsidRPr="007135EE" w:rsidRDefault="007135EE" w:rsidP="00E40F7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2BA83758" w14:textId="77777777" w:rsidR="00AF4882" w:rsidRDefault="00AF4882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E40F72">
        <w:rPr>
          <w:rFonts w:ascii="Calibri" w:hAnsi="Calibri" w:cs="Calibri"/>
          <w:b/>
          <w:bCs/>
          <w:sz w:val="22"/>
          <w:szCs w:val="22"/>
        </w:rPr>
        <w:t xml:space="preserve">A origem das </w:t>
      </w:r>
      <w:r w:rsidRPr="00E40F72">
        <w:rPr>
          <w:rFonts w:ascii="Calibri" w:hAnsi="Calibri" w:cs="Calibri"/>
          <w:b/>
          <w:bCs/>
          <w:i/>
          <w:iCs/>
          <w:sz w:val="22"/>
          <w:szCs w:val="22"/>
        </w:rPr>
        <w:t>Revespécies</w:t>
      </w:r>
    </w:p>
    <w:p w14:paraId="6F5FF6CB" w14:textId="77777777" w:rsidR="007135EE" w:rsidRPr="007135EE" w:rsidRDefault="007135EE" w:rsidP="00E40F7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/>
          <w:iCs/>
          <w:sz w:val="16"/>
          <w:szCs w:val="16"/>
        </w:rPr>
      </w:pPr>
    </w:p>
    <w:p w14:paraId="4F8BC30E" w14:textId="77777777" w:rsidR="00AF4882" w:rsidRPr="007135EE" w:rsidRDefault="00AF4882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7135EE">
        <w:rPr>
          <w:rFonts w:ascii="Calibri" w:hAnsi="Calibri" w:cs="Calibri"/>
          <w:sz w:val="22"/>
          <w:szCs w:val="22"/>
        </w:rPr>
        <w:t>Você já deve ter quebrado muito a cabeça pra responder àquela velha pergunta sobre o ovo e a galinha... Ora, convenhamos, desde que os cientistas anunciaram o parentesco entre a dita-cuja e os dinossauros, não é preciso nenhum Charles Darwin para matar essa charada...</w:t>
      </w:r>
    </w:p>
    <w:p w14:paraId="3FC6CCEC" w14:textId="77777777" w:rsidR="00AF4882" w:rsidRPr="007135EE" w:rsidRDefault="00AF4882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7135EE">
        <w:rPr>
          <w:rFonts w:ascii="Calibri" w:hAnsi="Calibri" w:cs="Calibri"/>
          <w:sz w:val="22"/>
          <w:szCs w:val="22"/>
        </w:rPr>
        <w:t>Por um capricho da natureza, ficou decidido que os dinossauros pulariam de grandalhões para a categoria peso- pena, passariam a acordar com as galinhas e seriam bichos muito bons de bico. Daí, foi só uma tiranossauro botar um ovo com um pintinho dentro para dar início à era das galináceas no planeta. Pronto: o ovo veio primeiro.</w:t>
      </w:r>
    </w:p>
    <w:p w14:paraId="48B05599" w14:textId="77777777" w:rsidR="00AF4882" w:rsidRPr="007135EE" w:rsidRDefault="00AF4882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7135EE">
        <w:rPr>
          <w:rFonts w:ascii="Calibri" w:hAnsi="Calibri" w:cs="Calibri"/>
          <w:sz w:val="22"/>
          <w:szCs w:val="22"/>
        </w:rPr>
        <w:t xml:space="preserve">E já que estamos falando sobre as transformações no reino animal, é bom lembrar que a evolução não é privilégio apenas das cocoriquentas. Tempos depois de um cavalo amarelo-malhado ter tomado chá de trepadeira e ficado com as folhas entaladas na garganta, transformou-se numa girafa. Quando um camundongo gigante cansou de levar seus filhos a tiracolo e amarrou uma bolsa na barriga, virou um canguru. Já a gelatina que teve a sorte de ser resgatada do Mar Morto por um salva-vidas, ah, virou uma água-viva! </w:t>
      </w:r>
    </w:p>
    <w:p w14:paraId="2FD09C95" w14:textId="77777777" w:rsidR="00AF4882" w:rsidRPr="007135EE" w:rsidRDefault="00AF4882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i/>
          <w:iCs/>
          <w:sz w:val="22"/>
          <w:szCs w:val="22"/>
        </w:rPr>
      </w:pPr>
      <w:r w:rsidRPr="007135EE">
        <w:rPr>
          <w:rFonts w:ascii="Calibri" w:hAnsi="Calibri" w:cs="Calibri"/>
          <w:sz w:val="22"/>
          <w:szCs w:val="22"/>
        </w:rPr>
        <w:t xml:space="preserve">E os reveses nas espécies não param por aí. Tem exemplos de </w:t>
      </w:r>
      <w:r w:rsidRPr="007135EE">
        <w:rPr>
          <w:rFonts w:ascii="Calibri" w:hAnsi="Calibri" w:cs="Calibri"/>
          <w:i/>
          <w:iCs/>
          <w:sz w:val="22"/>
          <w:szCs w:val="22"/>
        </w:rPr>
        <w:t xml:space="preserve">revespécie </w:t>
      </w:r>
      <w:r w:rsidRPr="007135EE">
        <w:rPr>
          <w:rFonts w:ascii="Calibri" w:hAnsi="Calibri" w:cs="Calibri"/>
          <w:sz w:val="22"/>
          <w:szCs w:val="22"/>
        </w:rPr>
        <w:t xml:space="preserve">pra dar e vender: Veja só: </w:t>
      </w:r>
      <w:r w:rsidRPr="007135EE">
        <w:rPr>
          <w:rFonts w:ascii="Calibri" w:hAnsi="Calibri" w:cs="Calibri"/>
          <w:i/>
          <w:iCs/>
          <w:sz w:val="22"/>
          <w:szCs w:val="22"/>
        </w:rPr>
        <w:t>Quem já era devagar quase parando virou preguiça.</w:t>
      </w:r>
    </w:p>
    <w:p w14:paraId="7113DD56" w14:textId="77777777" w:rsidR="00AF4882" w:rsidRPr="007135EE" w:rsidRDefault="00AF4882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i/>
          <w:iCs/>
          <w:sz w:val="22"/>
          <w:szCs w:val="22"/>
        </w:rPr>
      </w:pPr>
      <w:r w:rsidRPr="007135EE">
        <w:rPr>
          <w:rFonts w:ascii="Calibri" w:hAnsi="Calibri" w:cs="Calibri"/>
          <w:i/>
          <w:iCs/>
          <w:sz w:val="22"/>
          <w:szCs w:val="22"/>
        </w:rPr>
        <w:t>Quem tinha samba no pé, virou cuíca.</w:t>
      </w:r>
    </w:p>
    <w:p w14:paraId="221F2AF3" w14:textId="77777777" w:rsidR="00AF4882" w:rsidRPr="007135EE" w:rsidRDefault="00AF4882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i/>
          <w:iCs/>
          <w:sz w:val="22"/>
          <w:szCs w:val="22"/>
        </w:rPr>
      </w:pPr>
      <w:r w:rsidRPr="007135EE">
        <w:rPr>
          <w:rFonts w:ascii="Calibri" w:hAnsi="Calibri" w:cs="Calibri"/>
          <w:i/>
          <w:iCs/>
          <w:sz w:val="22"/>
          <w:szCs w:val="22"/>
        </w:rPr>
        <w:lastRenderedPageBreak/>
        <w:t>Quem era bicho-papão ficou barrigudo.</w:t>
      </w:r>
    </w:p>
    <w:p w14:paraId="20BF65C0" w14:textId="77777777" w:rsidR="00AF4882" w:rsidRPr="007135EE" w:rsidRDefault="00AF4882" w:rsidP="00E40F7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sz w:val="22"/>
          <w:szCs w:val="22"/>
        </w:rPr>
      </w:pPr>
      <w:r w:rsidRPr="007135EE">
        <w:rPr>
          <w:rFonts w:ascii="Calibri" w:hAnsi="Calibri" w:cs="Calibri"/>
          <w:i/>
          <w:iCs/>
          <w:sz w:val="22"/>
          <w:szCs w:val="22"/>
        </w:rPr>
        <w:t xml:space="preserve">Quem era cheio de pneuzinhos, borrachudo. </w:t>
      </w:r>
      <w:r w:rsidRPr="007135EE">
        <w:rPr>
          <w:rFonts w:ascii="Calibri" w:hAnsi="Calibri" w:cs="Calibri"/>
          <w:sz w:val="22"/>
          <w:szCs w:val="22"/>
        </w:rPr>
        <w:t>[...]</w:t>
      </w:r>
    </w:p>
    <w:p w14:paraId="69AF3670" w14:textId="77777777" w:rsidR="00AF4882" w:rsidRPr="00E40F72" w:rsidRDefault="00AF4882" w:rsidP="00E40F72">
      <w:pPr>
        <w:autoSpaceDE w:val="0"/>
        <w:autoSpaceDN w:val="0"/>
        <w:adjustRightInd w:val="0"/>
        <w:jc w:val="right"/>
        <w:rPr>
          <w:rFonts w:ascii="Calibri" w:hAnsi="Calibri" w:cs="Calibri"/>
          <w:sz w:val="16"/>
          <w:szCs w:val="16"/>
        </w:rPr>
      </w:pPr>
      <w:r w:rsidRPr="00E40F72">
        <w:rPr>
          <w:rFonts w:ascii="Calibri" w:hAnsi="Calibri" w:cs="Calibri"/>
          <w:sz w:val="16"/>
          <w:szCs w:val="16"/>
        </w:rPr>
        <w:t xml:space="preserve">CAMARGO, Maria Amália. </w:t>
      </w:r>
      <w:r w:rsidRPr="00E40F72">
        <w:rPr>
          <w:rFonts w:ascii="Calibri" w:hAnsi="Calibri" w:cs="Calibri"/>
          <w:i/>
          <w:iCs/>
          <w:sz w:val="16"/>
          <w:szCs w:val="16"/>
        </w:rPr>
        <w:t xml:space="preserve">Nova Escola. Edição especial. </w:t>
      </w:r>
      <w:r w:rsidRPr="00E40F72">
        <w:rPr>
          <w:rFonts w:ascii="Calibri" w:hAnsi="Calibri" w:cs="Calibri"/>
          <w:sz w:val="16"/>
          <w:szCs w:val="16"/>
        </w:rPr>
        <w:t xml:space="preserve">p. 13. Fragmento. </w:t>
      </w:r>
    </w:p>
    <w:p w14:paraId="01C84FAB" w14:textId="77777777" w:rsidR="00AF4882" w:rsidRPr="00E40F72" w:rsidRDefault="00AF4882" w:rsidP="00E40F72">
      <w:pPr>
        <w:autoSpaceDE w:val="0"/>
        <w:autoSpaceDN w:val="0"/>
        <w:adjustRightInd w:val="0"/>
        <w:jc w:val="right"/>
        <w:rPr>
          <w:rFonts w:ascii="Calibri" w:hAnsi="Calibri" w:cs="Calibri"/>
          <w:sz w:val="16"/>
          <w:szCs w:val="16"/>
        </w:rPr>
      </w:pPr>
    </w:p>
    <w:p w14:paraId="7CA4F296" w14:textId="77777777" w:rsidR="00AF4882" w:rsidRPr="00E40F72" w:rsidRDefault="00AF4882" w:rsidP="00E40F7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No título desse texto, ao empregar a palavra “</w:t>
      </w:r>
      <w:r w:rsidRPr="007135EE">
        <w:rPr>
          <w:rFonts w:ascii="Calibri" w:hAnsi="Calibri" w:cs="Calibri"/>
          <w:b/>
          <w:i/>
          <w:iCs/>
          <w:sz w:val="22"/>
          <w:szCs w:val="22"/>
          <w:u w:val="single"/>
        </w:rPr>
        <w:t>Revespécie</w:t>
      </w:r>
      <w:r w:rsidRPr="00E40F72">
        <w:rPr>
          <w:rFonts w:ascii="Calibri" w:hAnsi="Calibri" w:cs="Calibri"/>
          <w:i/>
          <w:iCs/>
          <w:sz w:val="22"/>
          <w:szCs w:val="22"/>
        </w:rPr>
        <w:t xml:space="preserve">”, </w:t>
      </w:r>
      <w:r w:rsidRPr="00E40F72">
        <w:rPr>
          <w:rFonts w:ascii="Calibri" w:hAnsi="Calibri" w:cs="Calibri"/>
          <w:sz w:val="22"/>
          <w:szCs w:val="22"/>
        </w:rPr>
        <w:t>a autora pretendeu</w:t>
      </w:r>
    </w:p>
    <w:p w14:paraId="5EFB6FC9" w14:textId="77777777" w:rsidR="00AF4882" w:rsidRPr="00E40F72" w:rsidRDefault="00AF4882" w:rsidP="00E40F72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A) chamar a atenção do leitor.</w:t>
      </w:r>
    </w:p>
    <w:p w14:paraId="6EFC5632" w14:textId="77777777" w:rsidR="00AF4882" w:rsidRPr="00E40F72" w:rsidRDefault="00AF4882" w:rsidP="00E40F72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B) explicar o sentido da palavra.</w:t>
      </w:r>
    </w:p>
    <w:p w14:paraId="6183B6BF" w14:textId="77777777" w:rsidR="00AF4882" w:rsidRPr="00E40F72" w:rsidRDefault="00AF4882" w:rsidP="00E40F72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</w:rPr>
      </w:pPr>
      <w:r w:rsidRPr="00E40F72">
        <w:rPr>
          <w:rFonts w:ascii="Calibri" w:hAnsi="Calibri" w:cs="Calibri"/>
          <w:sz w:val="22"/>
          <w:szCs w:val="22"/>
        </w:rPr>
        <w:t>C) mostrar a formação de uma palavra.</w:t>
      </w:r>
    </w:p>
    <w:p w14:paraId="15069D86" w14:textId="77777777" w:rsidR="00D075C0" w:rsidRDefault="00AF4882" w:rsidP="00E40F72">
      <w:pPr>
        <w:ind w:left="142"/>
        <w:jc w:val="both"/>
        <w:rPr>
          <w:rFonts w:ascii="Calibri" w:hAnsi="Calibri" w:cs="Calibri"/>
          <w:color w:val="FF0000"/>
          <w:sz w:val="22"/>
          <w:szCs w:val="22"/>
        </w:rPr>
      </w:pPr>
      <w:r w:rsidRPr="00E40F72">
        <w:rPr>
          <w:rFonts w:ascii="Calibri" w:hAnsi="Calibri" w:cs="Calibri"/>
          <w:color w:val="FF0000"/>
          <w:sz w:val="22"/>
          <w:szCs w:val="22"/>
        </w:rPr>
        <w:t>D) ressaltar a mutação dos animais.</w:t>
      </w:r>
    </w:p>
    <w:p w14:paraId="39D5D2E1" w14:textId="77777777" w:rsidR="007135EE" w:rsidRPr="00E40F72" w:rsidRDefault="007135EE" w:rsidP="00E40F72">
      <w:pPr>
        <w:ind w:left="142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5B07DA3A" w14:textId="77777777" w:rsidR="00D075C0" w:rsidRPr="00E40F72" w:rsidRDefault="007135EE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574BD0C4" w14:textId="77777777" w:rsidR="00D423A1" w:rsidRPr="00E40F72" w:rsidRDefault="00D423A1" w:rsidP="00E40F72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E40F72">
        <w:rPr>
          <w:rFonts w:ascii="Calibri" w:hAnsi="Calibri" w:cs="Calibri"/>
          <w:sz w:val="20"/>
          <w:szCs w:val="20"/>
        </w:rPr>
        <w:t xml:space="preserve">(SAEPE). </w:t>
      </w:r>
      <w:r w:rsidRPr="00E40F72">
        <w:rPr>
          <w:rFonts w:ascii="Calibri" w:hAnsi="Calibri" w:cs="Calibri"/>
          <w:b/>
          <w:bCs/>
          <w:sz w:val="20"/>
          <w:szCs w:val="20"/>
        </w:rPr>
        <w:t xml:space="preserve">Leia o texto abaixo. </w:t>
      </w:r>
    </w:p>
    <w:p w14:paraId="1294C60C" w14:textId="53D6E283" w:rsidR="00D423A1" w:rsidRPr="00E40F72" w:rsidRDefault="002F2904" w:rsidP="00E40F72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E40F72">
        <w:rPr>
          <w:rFonts w:ascii="Calibri" w:hAnsi="Calibri" w:cs="Calibri"/>
          <w:b/>
          <w:noProof/>
          <w:sz w:val="20"/>
          <w:szCs w:val="20"/>
        </w:rPr>
        <w:drawing>
          <wp:inline distT="0" distB="0" distL="0" distR="0" wp14:anchorId="7B0BDA59" wp14:editId="475CF2AE">
            <wp:extent cx="3124200" cy="1524000"/>
            <wp:effectExtent l="0" t="0" r="0" b="0"/>
            <wp:docPr id="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E81D7" w14:textId="77777777" w:rsidR="00D423A1" w:rsidRDefault="00D423A1" w:rsidP="00E40F72">
      <w:pPr>
        <w:jc w:val="right"/>
        <w:rPr>
          <w:rFonts w:ascii="Calibri" w:hAnsi="Calibri" w:cs="Calibri"/>
          <w:sz w:val="16"/>
          <w:szCs w:val="16"/>
        </w:rPr>
      </w:pPr>
      <w:r w:rsidRPr="00E40F72">
        <w:rPr>
          <w:rFonts w:ascii="Calibri" w:hAnsi="Calibri" w:cs="Calibri"/>
          <w:sz w:val="16"/>
          <w:szCs w:val="16"/>
        </w:rPr>
        <w:t xml:space="preserve">Disponível em: &lt;http://migre.me/iodBS&gt;. Acesso em: 18 mar. 2014. </w:t>
      </w:r>
    </w:p>
    <w:p w14:paraId="4047F9E2" w14:textId="77777777" w:rsidR="007135EE" w:rsidRPr="00E40F72" w:rsidRDefault="007135EE" w:rsidP="00E40F72">
      <w:pPr>
        <w:jc w:val="right"/>
        <w:rPr>
          <w:rFonts w:ascii="Calibri" w:hAnsi="Calibri" w:cs="Calibri"/>
          <w:sz w:val="16"/>
          <w:szCs w:val="16"/>
        </w:rPr>
      </w:pPr>
    </w:p>
    <w:p w14:paraId="244A38C8" w14:textId="77777777" w:rsidR="00D423A1" w:rsidRPr="00E40F72" w:rsidRDefault="00D423A1" w:rsidP="00E40F72">
      <w:pPr>
        <w:jc w:val="both"/>
        <w:rPr>
          <w:rFonts w:ascii="Calibri" w:hAnsi="Calibri" w:cs="Calibri"/>
          <w:sz w:val="20"/>
          <w:szCs w:val="20"/>
        </w:rPr>
      </w:pPr>
      <w:r w:rsidRPr="00E40F72">
        <w:rPr>
          <w:rFonts w:ascii="Calibri" w:hAnsi="Calibri" w:cs="Calibri"/>
          <w:sz w:val="20"/>
          <w:szCs w:val="20"/>
        </w:rPr>
        <w:t xml:space="preserve">Nesse texto, a expressão “vai mais longe” foi utilizada para </w:t>
      </w:r>
    </w:p>
    <w:p w14:paraId="4E7116CA" w14:textId="77777777" w:rsidR="00D423A1" w:rsidRPr="00E40F72" w:rsidRDefault="00D423A1" w:rsidP="00E40F72">
      <w:pPr>
        <w:ind w:left="142"/>
        <w:jc w:val="both"/>
        <w:rPr>
          <w:rFonts w:ascii="Calibri" w:hAnsi="Calibri" w:cs="Calibri"/>
          <w:color w:val="FF0000"/>
          <w:sz w:val="20"/>
          <w:szCs w:val="20"/>
        </w:rPr>
      </w:pPr>
      <w:r w:rsidRPr="00E40F72">
        <w:rPr>
          <w:rFonts w:ascii="Calibri" w:hAnsi="Calibri" w:cs="Calibri"/>
          <w:color w:val="FF0000"/>
          <w:sz w:val="20"/>
          <w:szCs w:val="20"/>
        </w:rPr>
        <w:t xml:space="preserve">A) indicar duplo sentido. </w:t>
      </w:r>
    </w:p>
    <w:p w14:paraId="63841DD2" w14:textId="77777777" w:rsidR="00D423A1" w:rsidRPr="00E40F72" w:rsidRDefault="00D423A1" w:rsidP="00E40F72">
      <w:pPr>
        <w:ind w:left="142"/>
        <w:jc w:val="both"/>
        <w:rPr>
          <w:rFonts w:ascii="Calibri" w:hAnsi="Calibri" w:cs="Calibri"/>
          <w:sz w:val="20"/>
          <w:szCs w:val="20"/>
        </w:rPr>
      </w:pPr>
      <w:r w:rsidRPr="00E40F72">
        <w:rPr>
          <w:rFonts w:ascii="Calibri" w:hAnsi="Calibri" w:cs="Calibri"/>
          <w:sz w:val="20"/>
          <w:szCs w:val="20"/>
        </w:rPr>
        <w:t xml:space="preserve">B) mostrar exagero. </w:t>
      </w:r>
    </w:p>
    <w:p w14:paraId="5E78E458" w14:textId="77777777" w:rsidR="00D423A1" w:rsidRPr="00E40F72" w:rsidRDefault="00D423A1" w:rsidP="00E40F72">
      <w:pPr>
        <w:ind w:left="142"/>
        <w:jc w:val="both"/>
        <w:rPr>
          <w:rFonts w:ascii="Calibri" w:hAnsi="Calibri" w:cs="Calibri"/>
          <w:sz w:val="20"/>
          <w:szCs w:val="20"/>
        </w:rPr>
      </w:pPr>
      <w:r w:rsidRPr="00E40F72">
        <w:rPr>
          <w:rFonts w:ascii="Calibri" w:hAnsi="Calibri" w:cs="Calibri"/>
          <w:sz w:val="20"/>
          <w:szCs w:val="20"/>
        </w:rPr>
        <w:t xml:space="preserve">C) fazer uma crítica. </w:t>
      </w:r>
    </w:p>
    <w:p w14:paraId="5EDCE2C0" w14:textId="77777777" w:rsidR="00D075C0" w:rsidRPr="00E40F72" w:rsidRDefault="00D423A1" w:rsidP="00E40F72">
      <w:pPr>
        <w:ind w:left="142"/>
        <w:jc w:val="both"/>
        <w:rPr>
          <w:rFonts w:ascii="Calibri" w:hAnsi="Calibri" w:cs="Calibri"/>
          <w:sz w:val="20"/>
          <w:szCs w:val="20"/>
        </w:rPr>
      </w:pPr>
      <w:r w:rsidRPr="00E40F72">
        <w:rPr>
          <w:rFonts w:ascii="Calibri" w:hAnsi="Calibri" w:cs="Calibri"/>
          <w:sz w:val="20"/>
          <w:szCs w:val="20"/>
        </w:rPr>
        <w:t>D) apresentar uma definição.</w:t>
      </w:r>
    </w:p>
    <w:p w14:paraId="5AF3D756" w14:textId="77777777" w:rsidR="00D423A1" w:rsidRPr="00E40F72" w:rsidRDefault="00D423A1" w:rsidP="00E40F72">
      <w:pPr>
        <w:jc w:val="both"/>
        <w:rPr>
          <w:rFonts w:ascii="Calibri" w:hAnsi="Calibri" w:cs="Calibri"/>
          <w:sz w:val="20"/>
          <w:szCs w:val="20"/>
        </w:rPr>
      </w:pPr>
    </w:p>
    <w:p w14:paraId="5798D42F" w14:textId="77777777" w:rsidR="00D075C0" w:rsidRPr="00E40F72" w:rsidRDefault="007135EE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p w14:paraId="1D10F607" w14:textId="77777777" w:rsidR="001F5A0C" w:rsidRDefault="001F5A0C" w:rsidP="00E40F72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E40F72">
        <w:rPr>
          <w:rFonts w:ascii="Calibri" w:hAnsi="Calibri" w:cs="Calibri"/>
          <w:sz w:val="20"/>
          <w:szCs w:val="20"/>
        </w:rPr>
        <w:t xml:space="preserve">(SAETHE). </w:t>
      </w:r>
      <w:r w:rsidRPr="00E40F72">
        <w:rPr>
          <w:rFonts w:ascii="Calibri" w:hAnsi="Calibri" w:cs="Calibri"/>
          <w:b/>
          <w:bCs/>
          <w:sz w:val="20"/>
          <w:szCs w:val="20"/>
        </w:rPr>
        <w:t xml:space="preserve">Leia o texto abaixo. </w:t>
      </w:r>
    </w:p>
    <w:p w14:paraId="2EBB340D" w14:textId="77777777" w:rsidR="00A2630D" w:rsidRPr="00A2630D" w:rsidRDefault="00A2630D" w:rsidP="00E40F72">
      <w:pPr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5EC89177" w14:textId="77777777" w:rsidR="001F5A0C" w:rsidRDefault="001F5A0C" w:rsidP="00E40F72">
      <w:pPr>
        <w:jc w:val="center"/>
        <w:rPr>
          <w:rFonts w:ascii="Calibri" w:hAnsi="Calibri" w:cs="Calibri"/>
          <w:noProof/>
          <w:sz w:val="22"/>
          <w:szCs w:val="22"/>
        </w:rPr>
      </w:pPr>
      <w:r w:rsidRPr="007135EE">
        <w:rPr>
          <w:rFonts w:ascii="Calibri" w:hAnsi="Calibri" w:cs="Calibri"/>
          <w:b/>
          <w:bCs/>
          <w:sz w:val="22"/>
          <w:szCs w:val="22"/>
        </w:rPr>
        <w:t>O gafanhoto</w:t>
      </w:r>
      <w:r w:rsidR="001421AE" w:rsidRPr="007135EE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F816BA7" w14:textId="77777777" w:rsidR="007135EE" w:rsidRPr="007135EE" w:rsidRDefault="007135EE" w:rsidP="00E40F72">
      <w:pPr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330BD550" w14:textId="77777777" w:rsidR="001F5A0C" w:rsidRPr="007135EE" w:rsidRDefault="001F5A0C" w:rsidP="00E40F72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7135EE">
        <w:rPr>
          <w:rFonts w:ascii="Calibri" w:hAnsi="Calibri" w:cs="Calibri"/>
          <w:sz w:val="22"/>
          <w:szCs w:val="22"/>
        </w:rPr>
        <w:t xml:space="preserve">Era uma vez, numa noite bonita e quente de verão. O gafanhoto apanhou seu violino e sentou-se sobre uma pedra, à margem do riacho. Depois de afinar seu instrumento, começou a tocar. Era uma música lenta e muito bonita. Sempre que esta canção soava, fazia-se silêncio na floresta. Os animais formavam um círculo em volta do talentoso músico e escutavam admirados e quietinhos os acordes da música. Mas, uma noite, a música não foi tocada e ninguém soube explicar por que o gafanhoto havia desaparecido. </w:t>
      </w:r>
    </w:p>
    <w:p w14:paraId="68032A43" w14:textId="77777777" w:rsidR="001F5A0C" w:rsidRPr="007135EE" w:rsidRDefault="001F5A0C" w:rsidP="00E40F72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7135EE">
        <w:rPr>
          <w:rFonts w:ascii="Calibri" w:hAnsi="Calibri" w:cs="Calibri"/>
          <w:sz w:val="22"/>
          <w:szCs w:val="22"/>
        </w:rPr>
        <w:t xml:space="preserve">Mas o ouriço havia observado que um menino pegara o pequeno músico e o colocara dentro de uma caixa. Os animais saíram da floresta e o ouriço levou-os até a casa onde o menino morava. A caixa aberta estava junto da janela. O gafanhoto, porém, sentado tristemente dentro dela, não mais queria tocar o seu violino. A floresta e os outros animais faziam-lhe falta. </w:t>
      </w:r>
    </w:p>
    <w:p w14:paraId="5C794220" w14:textId="77777777" w:rsidR="001F5A0C" w:rsidRPr="007135EE" w:rsidRDefault="001F5A0C" w:rsidP="00E40F72">
      <w:pPr>
        <w:ind w:firstLine="567"/>
        <w:jc w:val="both"/>
        <w:rPr>
          <w:rFonts w:ascii="Calibri" w:hAnsi="Calibri" w:cs="Calibri"/>
          <w:sz w:val="22"/>
          <w:szCs w:val="22"/>
        </w:rPr>
      </w:pPr>
      <w:r w:rsidRPr="007135EE">
        <w:rPr>
          <w:rFonts w:ascii="Calibri" w:hAnsi="Calibri" w:cs="Calibri"/>
          <w:sz w:val="22"/>
          <w:szCs w:val="22"/>
        </w:rPr>
        <w:t xml:space="preserve">A raposa entrou silenciosamente na casa e libertou o gafanhoto da prisão, carregando-o sobre as costas para fora. Os dois retornaram à floresta, com </w:t>
      </w:r>
      <w:r w:rsidRPr="007135EE">
        <w:rPr>
          <w:rFonts w:ascii="Calibri" w:hAnsi="Calibri" w:cs="Calibri"/>
          <w:sz w:val="22"/>
          <w:szCs w:val="22"/>
        </w:rPr>
        <w:t xml:space="preserve">todos os seus amigos. Lá chegando, o gafanhoto tocou seu violino até o amanhecer. Ele estava tão feliz, que tocava com muita perfeição, como nunca antes havia tocado, e todos os animais ouviam encantados. </w:t>
      </w:r>
    </w:p>
    <w:p w14:paraId="32EAB425" w14:textId="77777777" w:rsidR="001F5A0C" w:rsidRPr="00E40F72" w:rsidRDefault="001F5A0C" w:rsidP="00E40F72">
      <w:pPr>
        <w:ind w:firstLine="567"/>
        <w:jc w:val="right"/>
        <w:rPr>
          <w:rFonts w:ascii="Calibri" w:hAnsi="Calibri" w:cs="Calibri"/>
          <w:sz w:val="16"/>
          <w:szCs w:val="16"/>
        </w:rPr>
      </w:pPr>
      <w:r w:rsidRPr="00E40F72">
        <w:rPr>
          <w:rFonts w:ascii="Calibri" w:hAnsi="Calibri" w:cs="Calibri"/>
          <w:i/>
          <w:iCs/>
          <w:sz w:val="16"/>
          <w:szCs w:val="16"/>
        </w:rPr>
        <w:t xml:space="preserve">Uma história por dia. </w:t>
      </w:r>
      <w:r w:rsidRPr="00E40F72">
        <w:rPr>
          <w:rFonts w:ascii="Calibri" w:hAnsi="Calibri" w:cs="Calibri"/>
          <w:sz w:val="16"/>
          <w:szCs w:val="16"/>
        </w:rPr>
        <w:t xml:space="preserve">São Paulo: Todolivro, s/d. p. 114. </w:t>
      </w:r>
    </w:p>
    <w:p w14:paraId="710DC635" w14:textId="77777777" w:rsidR="00D075C0" w:rsidRPr="00E40F72" w:rsidRDefault="00D075C0" w:rsidP="00E40F72">
      <w:pPr>
        <w:rPr>
          <w:rFonts w:ascii="Calibri" w:hAnsi="Calibri" w:cs="Calibri"/>
          <w:sz w:val="16"/>
          <w:szCs w:val="16"/>
        </w:rPr>
      </w:pPr>
    </w:p>
    <w:p w14:paraId="3879C622" w14:textId="77777777" w:rsidR="001F5A0C" w:rsidRPr="00E40F72" w:rsidRDefault="001F5A0C" w:rsidP="00E40F72">
      <w:pPr>
        <w:jc w:val="both"/>
        <w:rPr>
          <w:rFonts w:ascii="Calibri" w:hAnsi="Calibri" w:cs="Calibri"/>
          <w:sz w:val="20"/>
          <w:szCs w:val="20"/>
        </w:rPr>
      </w:pPr>
      <w:r w:rsidRPr="00E40F72">
        <w:rPr>
          <w:rFonts w:ascii="Calibri" w:hAnsi="Calibri" w:cs="Calibri"/>
          <w:sz w:val="20"/>
          <w:szCs w:val="20"/>
        </w:rPr>
        <w:t>Nesse texto, a expressão “</w:t>
      </w:r>
      <w:r w:rsidRPr="00E40F72">
        <w:rPr>
          <w:rFonts w:ascii="Calibri" w:hAnsi="Calibri" w:cs="Calibri"/>
          <w:b/>
          <w:bCs/>
          <w:sz w:val="20"/>
          <w:szCs w:val="20"/>
          <w:u w:val="single"/>
        </w:rPr>
        <w:t>Era uma vez</w:t>
      </w:r>
      <w:r w:rsidRPr="00E40F72">
        <w:rPr>
          <w:rFonts w:ascii="Calibri" w:hAnsi="Calibri" w:cs="Calibri"/>
          <w:sz w:val="20"/>
          <w:szCs w:val="20"/>
        </w:rPr>
        <w:t>,...” (</w:t>
      </w:r>
      <w:r w:rsidR="007135EE">
        <w:rPr>
          <w:rFonts w:ascii="Calibri" w:hAnsi="Calibri" w:cs="Calibri"/>
          <w:sz w:val="20"/>
          <w:szCs w:val="20"/>
        </w:rPr>
        <w:t>1° parágrafo</w:t>
      </w:r>
      <w:r w:rsidRPr="00E40F72">
        <w:rPr>
          <w:rFonts w:ascii="Calibri" w:hAnsi="Calibri" w:cs="Calibri"/>
          <w:sz w:val="20"/>
          <w:szCs w:val="20"/>
        </w:rPr>
        <w:t xml:space="preserve">) foi utilizada para </w:t>
      </w:r>
    </w:p>
    <w:p w14:paraId="32B2C8F7" w14:textId="77777777" w:rsidR="001F5A0C" w:rsidRPr="00E40F72" w:rsidRDefault="001F5A0C" w:rsidP="00E40F72">
      <w:p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E40F72">
        <w:rPr>
          <w:rFonts w:ascii="Calibri" w:hAnsi="Calibri" w:cs="Calibri"/>
          <w:sz w:val="20"/>
          <w:szCs w:val="20"/>
        </w:rPr>
        <w:t xml:space="preserve">A) marcar que o narrador não participou da história. </w:t>
      </w:r>
    </w:p>
    <w:p w14:paraId="0FD47191" w14:textId="77777777" w:rsidR="001F5A0C" w:rsidRPr="00E40F72" w:rsidRDefault="001F5A0C" w:rsidP="00E40F72">
      <w:pPr>
        <w:ind w:left="426" w:hanging="284"/>
        <w:jc w:val="both"/>
        <w:rPr>
          <w:rFonts w:ascii="Calibri" w:hAnsi="Calibri" w:cs="Calibri"/>
          <w:color w:val="FF0000"/>
          <w:sz w:val="20"/>
          <w:szCs w:val="20"/>
        </w:rPr>
      </w:pPr>
      <w:r w:rsidRPr="00E40F72">
        <w:rPr>
          <w:rFonts w:ascii="Calibri" w:hAnsi="Calibri" w:cs="Calibri"/>
          <w:color w:val="FF0000"/>
          <w:sz w:val="20"/>
          <w:szCs w:val="20"/>
        </w:rPr>
        <w:t xml:space="preserve">B) indicar que não se sabe o momento em que a história ocorreu. </w:t>
      </w:r>
    </w:p>
    <w:p w14:paraId="6415863D" w14:textId="77777777" w:rsidR="001F5A0C" w:rsidRPr="00E40F72" w:rsidRDefault="001F5A0C" w:rsidP="00E40F72">
      <w:p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E40F72">
        <w:rPr>
          <w:rFonts w:ascii="Calibri" w:hAnsi="Calibri" w:cs="Calibri"/>
          <w:sz w:val="20"/>
          <w:szCs w:val="20"/>
        </w:rPr>
        <w:t xml:space="preserve">C) enfatizar uma atitude da personagem principal da história. </w:t>
      </w:r>
    </w:p>
    <w:p w14:paraId="28CBC5B4" w14:textId="77777777" w:rsidR="001F5A0C" w:rsidRPr="00E40F72" w:rsidRDefault="001F5A0C" w:rsidP="00E40F72">
      <w:p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E40F72">
        <w:rPr>
          <w:rFonts w:ascii="Calibri" w:hAnsi="Calibri" w:cs="Calibri"/>
          <w:sz w:val="20"/>
          <w:szCs w:val="20"/>
        </w:rPr>
        <w:t>D) destacar uma passagem importante da história.</w:t>
      </w:r>
    </w:p>
    <w:p w14:paraId="2C6C4151" w14:textId="77777777" w:rsidR="001F5A0C" w:rsidRPr="00E40F72" w:rsidRDefault="001F5A0C" w:rsidP="00E40F72">
      <w:pPr>
        <w:jc w:val="both"/>
        <w:rPr>
          <w:rFonts w:ascii="Calibri" w:hAnsi="Calibri" w:cs="Calibri"/>
          <w:sz w:val="20"/>
          <w:szCs w:val="20"/>
        </w:rPr>
      </w:pPr>
    </w:p>
    <w:p w14:paraId="5012795F" w14:textId="77777777" w:rsidR="00D075C0" w:rsidRPr="00E40F72" w:rsidRDefault="007135EE" w:rsidP="00E40F72">
      <w:pPr>
        <w:rPr>
          <w:rFonts w:ascii="Calibri" w:hAnsi="Calibri" w:cs="Calibri"/>
          <w:szCs w:val="22"/>
        </w:rPr>
      </w:pPr>
      <w:r w:rsidRPr="00E40F72">
        <w:rPr>
          <w:rFonts w:ascii="Calibri" w:hAnsi="Calibri" w:cs="Calibri"/>
          <w:b/>
          <w:szCs w:val="22"/>
        </w:rPr>
        <w:t>-------------------------------------------</w:t>
      </w:r>
      <w:r>
        <w:rPr>
          <w:rFonts w:ascii="Calibri" w:hAnsi="Calibri" w:cs="Calibri"/>
          <w:b/>
          <w:szCs w:val="22"/>
        </w:rPr>
        <w:t>-------</w:t>
      </w:r>
      <w:r w:rsidRPr="00E40F72">
        <w:rPr>
          <w:rFonts w:ascii="Calibri" w:hAnsi="Calibri" w:cs="Calibri"/>
          <w:b/>
          <w:szCs w:val="22"/>
        </w:rPr>
        <w:t>-----------------</w:t>
      </w:r>
    </w:p>
    <w:sectPr w:rsidR="00D075C0" w:rsidRPr="00E40F72" w:rsidSect="009C65D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851" w:right="851" w:bottom="851" w:left="851" w:header="709" w:footer="709" w:gutter="0"/>
      <w:cols w:num="2" w:sep="1" w:space="35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6CDCF" w14:textId="77777777" w:rsidR="00430814" w:rsidRDefault="00430814">
      <w:r>
        <w:separator/>
      </w:r>
    </w:p>
  </w:endnote>
  <w:endnote w:type="continuationSeparator" w:id="0">
    <w:p w14:paraId="0471F67C" w14:textId="77777777" w:rsidR="00430814" w:rsidRDefault="0043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0789A" w14:textId="77777777" w:rsidR="009B46DB" w:rsidRDefault="009B46D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A7BAF" w14:textId="77777777" w:rsidR="00056F3B" w:rsidRDefault="0089164E" w:rsidP="000860CC">
    <w:pPr>
      <w:pStyle w:val="Rodap"/>
      <w:jc w:val="center"/>
    </w:pPr>
    <w:r>
      <w:rPr>
        <w:rStyle w:val="Nmerodepgina"/>
      </w:rPr>
      <w:fldChar w:fldCharType="begin"/>
    </w:r>
    <w:r w:rsidR="00056F3B"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A2630D">
      <w:rPr>
        <w:rStyle w:val="Nmerodepgina"/>
        <w:noProof/>
      </w:rPr>
      <w:t>11</w:t>
    </w:r>
    <w:r>
      <w:rPr>
        <w:rStyle w:val="Nmerodepgi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DE3E4" w14:textId="77777777" w:rsidR="009B46DB" w:rsidRDefault="009B46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70D25" w14:textId="77777777" w:rsidR="00430814" w:rsidRDefault="00430814">
      <w:r>
        <w:separator/>
      </w:r>
    </w:p>
  </w:footnote>
  <w:footnote w:type="continuationSeparator" w:id="0">
    <w:p w14:paraId="1D3DD611" w14:textId="77777777" w:rsidR="00430814" w:rsidRDefault="00430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E37C" w14:textId="77777777" w:rsidR="009B46DB" w:rsidRDefault="009B46DB">
    <w:pPr>
      <w:pStyle w:val="Cabealho"/>
    </w:pPr>
    <w:r>
      <w:rPr>
        <w:noProof/>
      </w:rPr>
      <w:pict w14:anchorId="59F012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79113" o:spid="_x0000_s2053" type="#_x0000_t136" style="position:absolute;margin-left:0;margin-top:0;width:656.7pt;height:62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log do Prof. Warles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7847F" w14:textId="5D25FEA4" w:rsidR="00E40F72" w:rsidRDefault="009B46DB" w:rsidP="00E40F72">
    <w:pPr>
      <w:jc w:val="center"/>
      <w:rPr>
        <w:rFonts w:ascii="Calibri" w:hAnsi="Calibri" w:cs="Calibri"/>
        <w:color w:val="000000"/>
        <w:sz w:val="22"/>
        <w:szCs w:val="22"/>
      </w:rPr>
    </w:pPr>
    <w:r>
      <w:rPr>
        <w:noProof/>
      </w:rPr>
      <w:pict w14:anchorId="6A0174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79114" o:spid="_x0000_s2054" type="#_x0000_t136" style="position:absolute;left:0;text-align:left;margin-left:0;margin-top:0;width:656.7pt;height:62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log do Prof. Warles"/>
        </v:shape>
      </w:pict>
    </w:r>
    <w:r w:rsidR="002F2904">
      <w:rPr>
        <w:noProof/>
      </w:rPr>
      <w:drawing>
        <wp:anchor distT="0" distB="0" distL="114300" distR="114300" simplePos="0" relativeHeight="251657216" behindDoc="0" locked="0" layoutInCell="1" allowOverlap="1" wp14:anchorId="54DBD2C9" wp14:editId="392BB75B">
          <wp:simplePos x="0" y="0"/>
          <wp:positionH relativeFrom="column">
            <wp:posOffset>5600700</wp:posOffset>
          </wp:positionH>
          <wp:positionV relativeFrom="paragraph">
            <wp:posOffset>0</wp:posOffset>
          </wp:positionV>
          <wp:extent cx="861060" cy="327660"/>
          <wp:effectExtent l="0" t="0" r="0" b="0"/>
          <wp:wrapSquare wrapText="bothSides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327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2904">
      <w:rPr>
        <w:noProof/>
      </w:rPr>
      <w:drawing>
        <wp:anchor distT="0" distB="0" distL="114300" distR="114300" simplePos="0" relativeHeight="251655168" behindDoc="0" locked="0" layoutInCell="1" allowOverlap="1" wp14:anchorId="10323F6A" wp14:editId="4E92308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61060" cy="32766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327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2904">
      <w:rPr>
        <w:noProof/>
      </w:rPr>
      <w:drawing>
        <wp:anchor distT="0" distB="0" distL="114300" distR="114300" simplePos="0" relativeHeight="251656192" behindDoc="0" locked="0" layoutInCell="1" allowOverlap="1" wp14:anchorId="72B7898A" wp14:editId="576872F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61060" cy="327660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327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6F3B" w:rsidRPr="00E40F72">
      <w:rPr>
        <w:rStyle w:val="Forte"/>
        <w:rFonts w:ascii="Calibri" w:hAnsi="Calibri" w:cs="Calibri"/>
        <w:color w:val="000000"/>
        <w:sz w:val="22"/>
        <w:szCs w:val="22"/>
      </w:rPr>
      <w:t xml:space="preserve">D18 - </w:t>
    </w:r>
    <w:r w:rsidR="00056F3B" w:rsidRPr="00E40F72">
      <w:rPr>
        <w:rStyle w:val="apple-converted-space"/>
        <w:rFonts w:ascii="Calibri" w:hAnsi="Calibri" w:cs="Calibri"/>
        <w:color w:val="000000"/>
        <w:sz w:val="22"/>
        <w:szCs w:val="22"/>
      </w:rPr>
      <w:t> </w:t>
    </w:r>
    <w:r w:rsidR="00056F3B" w:rsidRPr="00E40F72">
      <w:rPr>
        <w:rFonts w:ascii="Calibri" w:hAnsi="Calibri" w:cs="Calibri"/>
        <w:color w:val="000000"/>
        <w:sz w:val="22"/>
        <w:szCs w:val="22"/>
      </w:rPr>
      <w:t>Reconhecer  o efeito de sentido decorrente da escolha de uma</w:t>
    </w:r>
  </w:p>
  <w:p w14:paraId="3972BE00" w14:textId="77777777" w:rsidR="00056F3B" w:rsidRPr="00E40F72" w:rsidRDefault="00056F3B" w:rsidP="00E40F72">
    <w:pPr>
      <w:jc w:val="center"/>
      <w:rPr>
        <w:rFonts w:ascii="Calibri" w:hAnsi="Calibri" w:cs="Calibri"/>
        <w:color w:val="000000"/>
        <w:sz w:val="22"/>
        <w:szCs w:val="22"/>
      </w:rPr>
    </w:pPr>
    <w:r w:rsidRPr="00E40F72">
      <w:rPr>
        <w:rFonts w:ascii="Calibri" w:hAnsi="Calibri" w:cs="Calibri"/>
        <w:color w:val="000000"/>
        <w:sz w:val="22"/>
        <w:szCs w:val="22"/>
      </w:rPr>
      <w:t>determinada palavra ou expressão.</w:t>
    </w:r>
  </w:p>
  <w:p w14:paraId="01EFD2E1" w14:textId="77777777" w:rsidR="00056F3B" w:rsidRPr="00CE3B15" w:rsidRDefault="00056F3B" w:rsidP="0066270D">
    <w:pPr>
      <w:pStyle w:val="Cabealho"/>
      <w:jc w:val="center"/>
      <w:rPr>
        <w:rFonts w:ascii="Garamond" w:hAnsi="Garamond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E7C6" w14:textId="77777777" w:rsidR="009B46DB" w:rsidRDefault="009B46DB">
    <w:pPr>
      <w:pStyle w:val="Cabealho"/>
    </w:pPr>
    <w:r>
      <w:rPr>
        <w:noProof/>
      </w:rPr>
      <w:pict w14:anchorId="062470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79112" o:spid="_x0000_s2052" type="#_x0000_t136" style="position:absolute;margin-left:0;margin-top:0;width:656.7pt;height:62.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log do Prof. Warle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D929E6"/>
    <w:multiLevelType w:val="hybridMultilevel"/>
    <w:tmpl w:val="00F2B636"/>
    <w:lvl w:ilvl="0" w:tplc="E8AEE154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B1E"/>
    <w:rsid w:val="000029BF"/>
    <w:rsid w:val="00012339"/>
    <w:rsid w:val="00026A26"/>
    <w:rsid w:val="00031EC2"/>
    <w:rsid w:val="00037893"/>
    <w:rsid w:val="00042F7F"/>
    <w:rsid w:val="00056F3B"/>
    <w:rsid w:val="000615D4"/>
    <w:rsid w:val="000625CA"/>
    <w:rsid w:val="0007027E"/>
    <w:rsid w:val="00071EE2"/>
    <w:rsid w:val="000722B7"/>
    <w:rsid w:val="0007481C"/>
    <w:rsid w:val="00075B37"/>
    <w:rsid w:val="00085F89"/>
    <w:rsid w:val="000860CC"/>
    <w:rsid w:val="000A144F"/>
    <w:rsid w:val="000C08D7"/>
    <w:rsid w:val="000C122D"/>
    <w:rsid w:val="000C275C"/>
    <w:rsid w:val="000D209A"/>
    <w:rsid w:val="000D2C5C"/>
    <w:rsid w:val="000E36B1"/>
    <w:rsid w:val="000F23FA"/>
    <w:rsid w:val="000F2FAA"/>
    <w:rsid w:val="00102E34"/>
    <w:rsid w:val="00112CB9"/>
    <w:rsid w:val="001219F8"/>
    <w:rsid w:val="0012337B"/>
    <w:rsid w:val="00130357"/>
    <w:rsid w:val="00132748"/>
    <w:rsid w:val="001421AE"/>
    <w:rsid w:val="0015071B"/>
    <w:rsid w:val="00150A04"/>
    <w:rsid w:val="00151FD1"/>
    <w:rsid w:val="00161363"/>
    <w:rsid w:val="00162876"/>
    <w:rsid w:val="00180BEB"/>
    <w:rsid w:val="00190D55"/>
    <w:rsid w:val="001923D0"/>
    <w:rsid w:val="00197B08"/>
    <w:rsid w:val="001A35E3"/>
    <w:rsid w:val="001A3D5E"/>
    <w:rsid w:val="001C4B1E"/>
    <w:rsid w:val="001C63FB"/>
    <w:rsid w:val="001D43A7"/>
    <w:rsid w:val="001D5018"/>
    <w:rsid w:val="001E227C"/>
    <w:rsid w:val="001E2E97"/>
    <w:rsid w:val="001F4C1F"/>
    <w:rsid w:val="001F4D22"/>
    <w:rsid w:val="001F5A0C"/>
    <w:rsid w:val="00200844"/>
    <w:rsid w:val="00213446"/>
    <w:rsid w:val="00214578"/>
    <w:rsid w:val="00217D4E"/>
    <w:rsid w:val="00222991"/>
    <w:rsid w:val="00222B4F"/>
    <w:rsid w:val="0023053C"/>
    <w:rsid w:val="002518D2"/>
    <w:rsid w:val="00252F22"/>
    <w:rsid w:val="0026466C"/>
    <w:rsid w:val="0026696E"/>
    <w:rsid w:val="0027653E"/>
    <w:rsid w:val="00277283"/>
    <w:rsid w:val="002845EF"/>
    <w:rsid w:val="00284940"/>
    <w:rsid w:val="0028686B"/>
    <w:rsid w:val="002B0F32"/>
    <w:rsid w:val="002C05DE"/>
    <w:rsid w:val="002C683B"/>
    <w:rsid w:val="002E060A"/>
    <w:rsid w:val="002E310F"/>
    <w:rsid w:val="002E776F"/>
    <w:rsid w:val="002F2904"/>
    <w:rsid w:val="003017FF"/>
    <w:rsid w:val="00310BF9"/>
    <w:rsid w:val="00314B76"/>
    <w:rsid w:val="0033322F"/>
    <w:rsid w:val="0033584F"/>
    <w:rsid w:val="0034244E"/>
    <w:rsid w:val="003431E9"/>
    <w:rsid w:val="00343F22"/>
    <w:rsid w:val="00346F82"/>
    <w:rsid w:val="003511C4"/>
    <w:rsid w:val="00364FB9"/>
    <w:rsid w:val="00376420"/>
    <w:rsid w:val="003775F8"/>
    <w:rsid w:val="00387A97"/>
    <w:rsid w:val="003941C4"/>
    <w:rsid w:val="00394F64"/>
    <w:rsid w:val="00395635"/>
    <w:rsid w:val="00397C8E"/>
    <w:rsid w:val="003A4016"/>
    <w:rsid w:val="003B03FC"/>
    <w:rsid w:val="003B6300"/>
    <w:rsid w:val="003C7D6B"/>
    <w:rsid w:val="003C7F90"/>
    <w:rsid w:val="003D24A4"/>
    <w:rsid w:val="003D65D4"/>
    <w:rsid w:val="003F2668"/>
    <w:rsid w:val="00407B0A"/>
    <w:rsid w:val="00427555"/>
    <w:rsid w:val="00430814"/>
    <w:rsid w:val="00434D09"/>
    <w:rsid w:val="0044500A"/>
    <w:rsid w:val="00445316"/>
    <w:rsid w:val="00446F24"/>
    <w:rsid w:val="004516D0"/>
    <w:rsid w:val="00452B55"/>
    <w:rsid w:val="004533F2"/>
    <w:rsid w:val="0045576A"/>
    <w:rsid w:val="00471184"/>
    <w:rsid w:val="00475685"/>
    <w:rsid w:val="00476A15"/>
    <w:rsid w:val="004923CE"/>
    <w:rsid w:val="00492EDA"/>
    <w:rsid w:val="004935B5"/>
    <w:rsid w:val="00496D15"/>
    <w:rsid w:val="004979A1"/>
    <w:rsid w:val="004A0930"/>
    <w:rsid w:val="004A137F"/>
    <w:rsid w:val="004B5738"/>
    <w:rsid w:val="004D1AD1"/>
    <w:rsid w:val="004D4ED4"/>
    <w:rsid w:val="004E62B2"/>
    <w:rsid w:val="004F6F17"/>
    <w:rsid w:val="00501901"/>
    <w:rsid w:val="005025C4"/>
    <w:rsid w:val="0050260B"/>
    <w:rsid w:val="00512FFE"/>
    <w:rsid w:val="00516608"/>
    <w:rsid w:val="00517DB9"/>
    <w:rsid w:val="00532A9F"/>
    <w:rsid w:val="00532B2B"/>
    <w:rsid w:val="00533EBB"/>
    <w:rsid w:val="0053426B"/>
    <w:rsid w:val="0053538A"/>
    <w:rsid w:val="00536566"/>
    <w:rsid w:val="00551FF9"/>
    <w:rsid w:val="00554034"/>
    <w:rsid w:val="0056028C"/>
    <w:rsid w:val="00581021"/>
    <w:rsid w:val="005844EA"/>
    <w:rsid w:val="00585BA4"/>
    <w:rsid w:val="00593AE5"/>
    <w:rsid w:val="00593BD1"/>
    <w:rsid w:val="005C3CA5"/>
    <w:rsid w:val="005F2C21"/>
    <w:rsid w:val="005F3009"/>
    <w:rsid w:val="005F7F2A"/>
    <w:rsid w:val="00603317"/>
    <w:rsid w:val="006065B0"/>
    <w:rsid w:val="00610B0D"/>
    <w:rsid w:val="0062196F"/>
    <w:rsid w:val="006224DD"/>
    <w:rsid w:val="006311C1"/>
    <w:rsid w:val="0063340F"/>
    <w:rsid w:val="00640737"/>
    <w:rsid w:val="00643129"/>
    <w:rsid w:val="006457C1"/>
    <w:rsid w:val="00645CA3"/>
    <w:rsid w:val="006567C9"/>
    <w:rsid w:val="0066270D"/>
    <w:rsid w:val="00664DB4"/>
    <w:rsid w:val="006706FF"/>
    <w:rsid w:val="00672F25"/>
    <w:rsid w:val="00681AB0"/>
    <w:rsid w:val="006863B7"/>
    <w:rsid w:val="00687CB9"/>
    <w:rsid w:val="00693703"/>
    <w:rsid w:val="00695C64"/>
    <w:rsid w:val="006A027B"/>
    <w:rsid w:val="006A3805"/>
    <w:rsid w:val="006A722C"/>
    <w:rsid w:val="006B45D7"/>
    <w:rsid w:val="006B7DCD"/>
    <w:rsid w:val="006D5CD9"/>
    <w:rsid w:val="006E2276"/>
    <w:rsid w:val="006E31B7"/>
    <w:rsid w:val="007068CC"/>
    <w:rsid w:val="0071105E"/>
    <w:rsid w:val="007135EE"/>
    <w:rsid w:val="007157F9"/>
    <w:rsid w:val="0072561B"/>
    <w:rsid w:val="00727B54"/>
    <w:rsid w:val="00727FBB"/>
    <w:rsid w:val="00741144"/>
    <w:rsid w:val="0074186D"/>
    <w:rsid w:val="00757117"/>
    <w:rsid w:val="00780607"/>
    <w:rsid w:val="00780C78"/>
    <w:rsid w:val="00780FAC"/>
    <w:rsid w:val="007812EB"/>
    <w:rsid w:val="007818DD"/>
    <w:rsid w:val="0078353D"/>
    <w:rsid w:val="007913A0"/>
    <w:rsid w:val="00794355"/>
    <w:rsid w:val="007A4F9F"/>
    <w:rsid w:val="007B219C"/>
    <w:rsid w:val="007B2746"/>
    <w:rsid w:val="007B3FCA"/>
    <w:rsid w:val="007C7B26"/>
    <w:rsid w:val="007E6E72"/>
    <w:rsid w:val="007F030B"/>
    <w:rsid w:val="007F4F7E"/>
    <w:rsid w:val="007F75F5"/>
    <w:rsid w:val="00800487"/>
    <w:rsid w:val="00800EFD"/>
    <w:rsid w:val="00801DFD"/>
    <w:rsid w:val="008059DA"/>
    <w:rsid w:val="00807E93"/>
    <w:rsid w:val="00816F08"/>
    <w:rsid w:val="00827A71"/>
    <w:rsid w:val="0084156E"/>
    <w:rsid w:val="00846B31"/>
    <w:rsid w:val="0085236B"/>
    <w:rsid w:val="008577D6"/>
    <w:rsid w:val="00876C22"/>
    <w:rsid w:val="00881B14"/>
    <w:rsid w:val="00882AA7"/>
    <w:rsid w:val="00885CA9"/>
    <w:rsid w:val="00887387"/>
    <w:rsid w:val="0089164E"/>
    <w:rsid w:val="00891DE7"/>
    <w:rsid w:val="00893E71"/>
    <w:rsid w:val="008948C8"/>
    <w:rsid w:val="00896A2C"/>
    <w:rsid w:val="008A1D0B"/>
    <w:rsid w:val="008A71C3"/>
    <w:rsid w:val="008A7CCE"/>
    <w:rsid w:val="008B4023"/>
    <w:rsid w:val="008B5A91"/>
    <w:rsid w:val="008C0E76"/>
    <w:rsid w:val="008D0B5B"/>
    <w:rsid w:val="008D1DEE"/>
    <w:rsid w:val="008D25C3"/>
    <w:rsid w:val="008E779C"/>
    <w:rsid w:val="008E7FB6"/>
    <w:rsid w:val="008F0DB8"/>
    <w:rsid w:val="009012FE"/>
    <w:rsid w:val="00911C1D"/>
    <w:rsid w:val="0091645A"/>
    <w:rsid w:val="009258C6"/>
    <w:rsid w:val="00925B2B"/>
    <w:rsid w:val="009346B1"/>
    <w:rsid w:val="0094479B"/>
    <w:rsid w:val="009450AE"/>
    <w:rsid w:val="00945ECE"/>
    <w:rsid w:val="009467BC"/>
    <w:rsid w:val="009500F2"/>
    <w:rsid w:val="00965792"/>
    <w:rsid w:val="009742A8"/>
    <w:rsid w:val="009814A8"/>
    <w:rsid w:val="0098378A"/>
    <w:rsid w:val="00993D97"/>
    <w:rsid w:val="009A3DE6"/>
    <w:rsid w:val="009B46DB"/>
    <w:rsid w:val="009C65D0"/>
    <w:rsid w:val="009C686B"/>
    <w:rsid w:val="009C6AB5"/>
    <w:rsid w:val="009D5C83"/>
    <w:rsid w:val="009E06F0"/>
    <w:rsid w:val="00A07B15"/>
    <w:rsid w:val="00A114B3"/>
    <w:rsid w:val="00A12CD4"/>
    <w:rsid w:val="00A22BD5"/>
    <w:rsid w:val="00A2630D"/>
    <w:rsid w:val="00A275F6"/>
    <w:rsid w:val="00A31F8E"/>
    <w:rsid w:val="00A35222"/>
    <w:rsid w:val="00A51C34"/>
    <w:rsid w:val="00A5314A"/>
    <w:rsid w:val="00A607CE"/>
    <w:rsid w:val="00A60A11"/>
    <w:rsid w:val="00A659BA"/>
    <w:rsid w:val="00A66553"/>
    <w:rsid w:val="00A72438"/>
    <w:rsid w:val="00A72551"/>
    <w:rsid w:val="00A77F37"/>
    <w:rsid w:val="00A851A0"/>
    <w:rsid w:val="00A86C22"/>
    <w:rsid w:val="00A901C9"/>
    <w:rsid w:val="00A92054"/>
    <w:rsid w:val="00A92752"/>
    <w:rsid w:val="00AA153E"/>
    <w:rsid w:val="00AA4BB8"/>
    <w:rsid w:val="00AB57E2"/>
    <w:rsid w:val="00AB6632"/>
    <w:rsid w:val="00AC2665"/>
    <w:rsid w:val="00AC4A99"/>
    <w:rsid w:val="00AF4882"/>
    <w:rsid w:val="00B055D3"/>
    <w:rsid w:val="00B129F8"/>
    <w:rsid w:val="00B144AD"/>
    <w:rsid w:val="00B156BF"/>
    <w:rsid w:val="00B235CF"/>
    <w:rsid w:val="00B274F1"/>
    <w:rsid w:val="00B34F9F"/>
    <w:rsid w:val="00B412AB"/>
    <w:rsid w:val="00B417F6"/>
    <w:rsid w:val="00B51C08"/>
    <w:rsid w:val="00B559C7"/>
    <w:rsid w:val="00B57772"/>
    <w:rsid w:val="00B60496"/>
    <w:rsid w:val="00B60C8E"/>
    <w:rsid w:val="00B6136B"/>
    <w:rsid w:val="00B67CDE"/>
    <w:rsid w:val="00B726E0"/>
    <w:rsid w:val="00B750FE"/>
    <w:rsid w:val="00B7638F"/>
    <w:rsid w:val="00B90C95"/>
    <w:rsid w:val="00B9415E"/>
    <w:rsid w:val="00BA15A8"/>
    <w:rsid w:val="00BA3E7C"/>
    <w:rsid w:val="00BB4B83"/>
    <w:rsid w:val="00BB7CA0"/>
    <w:rsid w:val="00BC3229"/>
    <w:rsid w:val="00BC4AAB"/>
    <w:rsid w:val="00BF5964"/>
    <w:rsid w:val="00C007A3"/>
    <w:rsid w:val="00C06BA6"/>
    <w:rsid w:val="00C07CEA"/>
    <w:rsid w:val="00C133A1"/>
    <w:rsid w:val="00C17302"/>
    <w:rsid w:val="00C22AF0"/>
    <w:rsid w:val="00C30D82"/>
    <w:rsid w:val="00C45C52"/>
    <w:rsid w:val="00C50AA0"/>
    <w:rsid w:val="00C70BF6"/>
    <w:rsid w:val="00C70BF7"/>
    <w:rsid w:val="00C72DDA"/>
    <w:rsid w:val="00C73E9D"/>
    <w:rsid w:val="00C81A3E"/>
    <w:rsid w:val="00C81D54"/>
    <w:rsid w:val="00C83596"/>
    <w:rsid w:val="00CA163B"/>
    <w:rsid w:val="00CA34D3"/>
    <w:rsid w:val="00CA3B31"/>
    <w:rsid w:val="00CA4F8E"/>
    <w:rsid w:val="00CB5B1C"/>
    <w:rsid w:val="00CC4582"/>
    <w:rsid w:val="00CC63C6"/>
    <w:rsid w:val="00CC79D4"/>
    <w:rsid w:val="00CD42D9"/>
    <w:rsid w:val="00CE3ACE"/>
    <w:rsid w:val="00CE3B15"/>
    <w:rsid w:val="00CE436C"/>
    <w:rsid w:val="00CE7DA3"/>
    <w:rsid w:val="00D075C0"/>
    <w:rsid w:val="00D22EE9"/>
    <w:rsid w:val="00D25F10"/>
    <w:rsid w:val="00D31BA1"/>
    <w:rsid w:val="00D33EDC"/>
    <w:rsid w:val="00D423A1"/>
    <w:rsid w:val="00D45385"/>
    <w:rsid w:val="00D47DF5"/>
    <w:rsid w:val="00D62509"/>
    <w:rsid w:val="00D633F8"/>
    <w:rsid w:val="00D66E0C"/>
    <w:rsid w:val="00D77F9C"/>
    <w:rsid w:val="00D8117C"/>
    <w:rsid w:val="00D82151"/>
    <w:rsid w:val="00D82D84"/>
    <w:rsid w:val="00D85588"/>
    <w:rsid w:val="00D86116"/>
    <w:rsid w:val="00D91238"/>
    <w:rsid w:val="00D9296E"/>
    <w:rsid w:val="00D958ED"/>
    <w:rsid w:val="00D96F65"/>
    <w:rsid w:val="00DA39B6"/>
    <w:rsid w:val="00DA5A22"/>
    <w:rsid w:val="00DB0012"/>
    <w:rsid w:val="00DB4299"/>
    <w:rsid w:val="00DC02D1"/>
    <w:rsid w:val="00DC1638"/>
    <w:rsid w:val="00DD70E3"/>
    <w:rsid w:val="00DE6581"/>
    <w:rsid w:val="00DE700A"/>
    <w:rsid w:val="00DF03EE"/>
    <w:rsid w:val="00DF3881"/>
    <w:rsid w:val="00DF7FDC"/>
    <w:rsid w:val="00E00AD1"/>
    <w:rsid w:val="00E026B3"/>
    <w:rsid w:val="00E0693A"/>
    <w:rsid w:val="00E11106"/>
    <w:rsid w:val="00E3041A"/>
    <w:rsid w:val="00E40F72"/>
    <w:rsid w:val="00E42C92"/>
    <w:rsid w:val="00E52242"/>
    <w:rsid w:val="00E67156"/>
    <w:rsid w:val="00E71595"/>
    <w:rsid w:val="00E81E85"/>
    <w:rsid w:val="00E83797"/>
    <w:rsid w:val="00E8535D"/>
    <w:rsid w:val="00E86E16"/>
    <w:rsid w:val="00E91387"/>
    <w:rsid w:val="00EA28D4"/>
    <w:rsid w:val="00EC0D6B"/>
    <w:rsid w:val="00EC2CC1"/>
    <w:rsid w:val="00ED0E5E"/>
    <w:rsid w:val="00ED3AEA"/>
    <w:rsid w:val="00EE36B2"/>
    <w:rsid w:val="00EE433C"/>
    <w:rsid w:val="00EE5311"/>
    <w:rsid w:val="00EE5C3B"/>
    <w:rsid w:val="00EE666F"/>
    <w:rsid w:val="00EE7D11"/>
    <w:rsid w:val="00EF6D60"/>
    <w:rsid w:val="00F000D4"/>
    <w:rsid w:val="00F10BFC"/>
    <w:rsid w:val="00F115B1"/>
    <w:rsid w:val="00F11A1E"/>
    <w:rsid w:val="00F1396F"/>
    <w:rsid w:val="00F148A3"/>
    <w:rsid w:val="00F23A5A"/>
    <w:rsid w:val="00F53AC4"/>
    <w:rsid w:val="00F64D70"/>
    <w:rsid w:val="00F66734"/>
    <w:rsid w:val="00F71233"/>
    <w:rsid w:val="00F83FFD"/>
    <w:rsid w:val="00F90A51"/>
    <w:rsid w:val="00F9273B"/>
    <w:rsid w:val="00F94AA9"/>
    <w:rsid w:val="00FB6349"/>
    <w:rsid w:val="00FC445C"/>
    <w:rsid w:val="00FD7C77"/>
    <w:rsid w:val="00FE05A0"/>
    <w:rsid w:val="00FE2A76"/>
    <w:rsid w:val="00FF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  <w14:docId w14:val="4ADF9534"/>
  <w15:chartTrackingRefBased/>
  <w15:docId w15:val="{7D0D0960-5C40-4034-9452-FC39F05E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396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965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rsid w:val="0066270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66270D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0860CC"/>
  </w:style>
  <w:style w:type="paragraph" w:customStyle="1" w:styleId="Default">
    <w:name w:val="Default"/>
    <w:rsid w:val="00D25F1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rsid w:val="0047568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3C7D6B"/>
  </w:style>
  <w:style w:type="character" w:styleId="Forte">
    <w:name w:val="Strong"/>
    <w:basedOn w:val="Fontepargpadro"/>
    <w:qFormat/>
    <w:rsid w:val="003C7D6B"/>
    <w:rPr>
      <w:b/>
      <w:bCs/>
    </w:rPr>
  </w:style>
  <w:style w:type="character" w:styleId="CitaoHTML">
    <w:name w:val="HTML Cite"/>
    <w:unhideWhenUsed/>
    <w:rsid w:val="00EE7D11"/>
    <w:rPr>
      <w:i/>
      <w:iCs/>
    </w:rPr>
  </w:style>
  <w:style w:type="character" w:styleId="TextodoEspaoReservado">
    <w:name w:val="Placeholder Text"/>
    <w:basedOn w:val="Fontepargpadro"/>
    <w:uiPriority w:val="99"/>
    <w:semiHidden/>
    <w:rsid w:val="001E2E97"/>
    <w:rPr>
      <w:color w:val="808080"/>
    </w:rPr>
  </w:style>
  <w:style w:type="paragraph" w:styleId="Textodebalo">
    <w:name w:val="Balloon Text"/>
    <w:basedOn w:val="Normal"/>
    <w:link w:val="TextodebaloChar"/>
    <w:rsid w:val="001E2E9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E2E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CCB7B-82DF-4F54-943D-09476C4A4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6170</Words>
  <Characters>33319</Characters>
  <Application>Microsoft Office Word</Application>
  <DocSecurity>0</DocSecurity>
  <Lines>277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WRN</Company>
  <LinksUpToDate>false</LinksUpToDate>
  <CharactersWithSpaces>39411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Warles</dc:creator>
  <cp:keywords/>
  <cp:lastModifiedBy>Warles Ribeiro Neto</cp:lastModifiedBy>
  <cp:revision>2</cp:revision>
  <dcterms:created xsi:type="dcterms:W3CDTF">2025-09-04T23:22:00Z</dcterms:created>
  <dcterms:modified xsi:type="dcterms:W3CDTF">2025-09-04T23:22:00Z</dcterms:modified>
</cp:coreProperties>
</file>